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3868" w14:textId="77777777" w:rsidR="000D6F57" w:rsidRPr="00FF2E52" w:rsidRDefault="000D6F57" w:rsidP="00EE1AC1">
      <w:pPr>
        <w:snapToGrid w:val="0"/>
        <w:spacing w:beforeLines="60" w:before="144" w:afterLines="60" w:after="144"/>
        <w:jc w:val="center"/>
        <w:rPr>
          <w:rFonts w:asciiTheme="minorHAnsi" w:hAnsiTheme="minorHAnsi" w:cs="Calibri"/>
          <w:b/>
          <w:bCs/>
          <w:color w:val="000000" w:themeColor="text1"/>
        </w:rPr>
      </w:pPr>
    </w:p>
    <w:p w14:paraId="53458555" w14:textId="1CF8863F" w:rsidR="006F3DEF" w:rsidRPr="00FF2E52" w:rsidRDefault="00EE1AC1" w:rsidP="00FF2E52">
      <w:pPr>
        <w:pStyle w:val="Heading1"/>
        <w:jc w:val="center"/>
        <w:rPr>
          <w:rFonts w:asciiTheme="minorHAnsi" w:hAnsiTheme="minorHAnsi"/>
        </w:rPr>
      </w:pPr>
      <w:r w:rsidRPr="00FF2E52">
        <w:rPr>
          <w:rFonts w:asciiTheme="minorHAnsi" w:hAnsiTheme="minorHAnsi"/>
        </w:rPr>
        <w:t xml:space="preserve">Undergraduate Research and Discovery Scholar </w:t>
      </w:r>
      <w:r w:rsidR="00FF5870" w:rsidRPr="00FF2E52">
        <w:rPr>
          <w:rFonts w:asciiTheme="minorHAnsi" w:hAnsiTheme="minorHAnsi"/>
        </w:rPr>
        <w:t>P</w:t>
      </w:r>
      <w:r w:rsidRPr="00FF2E52">
        <w:rPr>
          <w:rFonts w:asciiTheme="minorHAnsi" w:hAnsiTheme="minorHAnsi"/>
        </w:rPr>
        <w:t>rogram</w:t>
      </w:r>
    </w:p>
    <w:p w14:paraId="4CB1AEFB" w14:textId="77777777" w:rsidR="00FF2E52" w:rsidRPr="00FF2E52" w:rsidRDefault="00FF2E52" w:rsidP="00FF2E52">
      <w:pPr>
        <w:pStyle w:val="NoSpacing"/>
        <w:rPr>
          <w:rFonts w:asciiTheme="minorHAnsi" w:eastAsiaTheme="majorEastAsia" w:hAnsiTheme="minorHAnsi"/>
        </w:rPr>
      </w:pPr>
    </w:p>
    <w:p w14:paraId="6ACCCD85" w14:textId="029BF0B5" w:rsidR="00FF2E52" w:rsidRPr="00FF2E52" w:rsidRDefault="00FF2E52" w:rsidP="00FF2E52">
      <w:pPr>
        <w:pStyle w:val="NoSpacing"/>
        <w:rPr>
          <w:rFonts w:asciiTheme="minorHAnsi" w:eastAsiaTheme="majorEastAsia" w:hAnsiTheme="minorHAnsi"/>
        </w:rPr>
      </w:pPr>
      <w:r w:rsidRPr="00FF2E52">
        <w:rPr>
          <w:rFonts w:asciiTheme="minorHAnsi" w:eastAsiaTheme="majorEastAsia" w:hAnsiTheme="minorHAnsi"/>
        </w:rPr>
        <w:t>The Undergraduate Research and Discovery Program (</w:t>
      </w:r>
      <w:proofErr w:type="spellStart"/>
      <w:r w:rsidR="00AC2D01" w:rsidRPr="00AC2D01">
        <w:rPr>
          <w:rFonts w:asciiTheme="minorHAnsi" w:eastAsiaTheme="majorEastAsia" w:hAnsiTheme="minorHAnsi"/>
        </w:rPr>
        <w:t>URaD</w:t>
      </w:r>
      <w:proofErr w:type="spellEnd"/>
      <w:r w:rsidR="00AC2D01" w:rsidRPr="00AC2D01">
        <w:rPr>
          <w:rFonts w:asciiTheme="minorHAnsi" w:eastAsiaTheme="majorEastAsia" w:hAnsiTheme="minorHAnsi"/>
        </w:rPr>
        <w:t xml:space="preserve"> scholar program</w:t>
      </w:r>
      <w:r w:rsidRPr="00FF2E52">
        <w:rPr>
          <w:rFonts w:asciiTheme="minorHAnsi" w:eastAsiaTheme="majorEastAsia" w:hAnsiTheme="minorHAnsi"/>
        </w:rPr>
        <w:t xml:space="preserve">) is a one-year </w:t>
      </w:r>
      <w:proofErr w:type="spellStart"/>
      <w:r w:rsidRPr="00FF2E52">
        <w:rPr>
          <w:rFonts w:asciiTheme="minorHAnsi" w:eastAsiaTheme="majorEastAsia" w:hAnsiTheme="minorHAnsi"/>
        </w:rPr>
        <w:t>SoAS</w:t>
      </w:r>
      <w:proofErr w:type="spellEnd"/>
      <w:r w:rsidRPr="00FF2E52">
        <w:rPr>
          <w:rFonts w:asciiTheme="minorHAnsi" w:eastAsiaTheme="majorEastAsia" w:hAnsiTheme="minorHAnsi"/>
        </w:rPr>
        <w:t xml:space="preserve"> signature program that engages undergraduate students in research and/or artistic endeavors. The program sets up collaborations between research-active faculty and undergraduate students who undertake projects that engage with a topical issue.</w:t>
      </w:r>
    </w:p>
    <w:p w14:paraId="4DF56472" w14:textId="77777777" w:rsidR="00FF2E52" w:rsidRPr="00FF2E52" w:rsidRDefault="00FF2E52" w:rsidP="00FF2E52">
      <w:pPr>
        <w:pStyle w:val="Heading1"/>
        <w:rPr>
          <w:rFonts w:asciiTheme="minorHAnsi" w:hAnsiTheme="minorHAnsi"/>
          <w:b/>
          <w:bCs/>
        </w:rPr>
      </w:pPr>
      <w:r w:rsidRPr="00FF2E52">
        <w:rPr>
          <w:rFonts w:asciiTheme="minorHAnsi" w:hAnsiTheme="minorHAnsi"/>
        </w:rPr>
        <w:t>Eligibility</w:t>
      </w:r>
    </w:p>
    <w:p w14:paraId="34C1AB6F" w14:textId="5792A4B4" w:rsidR="00FF2E52" w:rsidRPr="00FF2E52" w:rsidRDefault="00FF2E52" w:rsidP="00897800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FF2E52">
        <w:rPr>
          <w:rFonts w:asciiTheme="minorHAnsi" w:hAnsiTheme="minorHAnsi"/>
          <w:color w:val="000000" w:themeColor="text1"/>
          <w:sz w:val="24"/>
          <w:szCs w:val="24"/>
        </w:rPr>
        <w:t>The program is a selective and competitive program that is open to students who are enrolled in a program leading to an undergraduate degree.</w:t>
      </w:r>
    </w:p>
    <w:p w14:paraId="788BA69B" w14:textId="7D6C09D2" w:rsidR="006F3DEF" w:rsidRPr="00FF2E52" w:rsidRDefault="006F3DEF" w:rsidP="00897800">
      <w:pPr>
        <w:pStyle w:val="Heading1"/>
        <w:rPr>
          <w:rFonts w:asciiTheme="minorHAnsi" w:hAnsiTheme="minorHAnsi"/>
        </w:rPr>
      </w:pPr>
      <w:r w:rsidRPr="00FF2E52">
        <w:rPr>
          <w:rFonts w:asciiTheme="minorHAnsi" w:hAnsiTheme="minorHAnsi"/>
        </w:rPr>
        <w:t>Application Process</w:t>
      </w:r>
    </w:p>
    <w:p w14:paraId="05BAAD6F" w14:textId="2A06561E" w:rsidR="006F3DEF" w:rsidRPr="00FF2E52" w:rsidRDefault="006F3DEF" w:rsidP="006F3DEF">
      <w:pPr>
        <w:pStyle w:val="Default"/>
        <w:snapToGrid w:val="0"/>
        <w:spacing w:beforeLines="60" w:before="144" w:afterLines="60" w:after="144"/>
        <w:rPr>
          <w:rFonts w:asciiTheme="minorHAnsi" w:hAnsiTheme="minorHAnsi" w:cs="Times New Roman"/>
        </w:rPr>
      </w:pPr>
      <w:r w:rsidRPr="00FF2E52">
        <w:rPr>
          <w:rFonts w:asciiTheme="minorHAnsi" w:hAnsiTheme="minorHAnsi" w:cs="Times New Roman"/>
        </w:rPr>
        <w:t xml:space="preserve">Interested students should apply online to the </w:t>
      </w:r>
      <w:hyperlink r:id="rId7" w:history="1">
        <w:r w:rsidRPr="00226A6E">
          <w:rPr>
            <w:rStyle w:val="Hyperlink"/>
            <w:rFonts w:asciiTheme="minorHAnsi" w:hAnsiTheme="minorHAnsi" w:cs="Times New Roman"/>
          </w:rPr>
          <w:t>Office of the Dean</w:t>
        </w:r>
      </w:hyperlink>
      <w:r w:rsidRPr="00FF2E52">
        <w:rPr>
          <w:rFonts w:asciiTheme="minorHAnsi" w:hAnsiTheme="minorHAnsi" w:cs="Times New Roman"/>
        </w:rPr>
        <w:t xml:space="preserve"> by February 15 of their junior year and shall be notified of the status of their applications by April 1. Applications will be reviewed by a Committee chartered by the Dean and composed of a representative from each department. </w:t>
      </w:r>
      <w:r w:rsidR="00CA17DB" w:rsidRPr="00FF2E52">
        <w:rPr>
          <w:rFonts w:asciiTheme="minorHAnsi" w:hAnsiTheme="minorHAnsi" w:cs="Times New Roman"/>
        </w:rPr>
        <w:t>Participation is capped at 24 in the first year</w:t>
      </w:r>
      <w:r w:rsidRPr="00FF2E52">
        <w:rPr>
          <w:rFonts w:asciiTheme="minorHAnsi" w:hAnsiTheme="minorHAnsi" w:cs="Times New Roman"/>
        </w:rPr>
        <w:t>.</w:t>
      </w:r>
    </w:p>
    <w:p w14:paraId="2C81AC45" w14:textId="77777777" w:rsidR="006F3DEF" w:rsidRPr="00FF2E52" w:rsidRDefault="006F3DEF" w:rsidP="006F3DEF">
      <w:pPr>
        <w:pStyle w:val="Default"/>
        <w:snapToGrid w:val="0"/>
        <w:rPr>
          <w:rFonts w:asciiTheme="minorHAnsi" w:hAnsiTheme="minorHAnsi" w:cs="Times New Roman"/>
          <w:b/>
          <w:bCs/>
        </w:rPr>
      </w:pPr>
    </w:p>
    <w:p w14:paraId="47F423AF" w14:textId="3612999D" w:rsidR="006F3DEF" w:rsidRPr="00FF2E52" w:rsidRDefault="00897800" w:rsidP="006F3DEF">
      <w:pPr>
        <w:pStyle w:val="Default"/>
        <w:snapToGrid w:val="0"/>
        <w:rPr>
          <w:rFonts w:asciiTheme="minorHAnsi" w:hAnsiTheme="minorHAnsi" w:cs="Times New Roman"/>
        </w:rPr>
      </w:pPr>
      <w:r w:rsidRPr="00FF2E52">
        <w:rPr>
          <w:rFonts w:asciiTheme="minorHAnsi" w:hAnsiTheme="minorHAnsi" w:cs="Times New Roman"/>
          <w:b/>
          <w:bCs/>
        </w:rPr>
        <w:t>Applications Close</w:t>
      </w:r>
      <w:r w:rsidR="006F3DEF" w:rsidRPr="00FF2E52">
        <w:rPr>
          <w:rFonts w:asciiTheme="minorHAnsi" w:hAnsiTheme="minorHAnsi" w:cs="Times New Roman"/>
          <w:b/>
          <w:bCs/>
        </w:rPr>
        <w:t>:</w:t>
      </w:r>
      <w:r w:rsidR="006F3DEF" w:rsidRPr="00FF2E52">
        <w:rPr>
          <w:rFonts w:asciiTheme="minorHAnsi" w:hAnsiTheme="minorHAnsi" w:cs="Times New Roman"/>
        </w:rPr>
        <w:t xml:space="preserve"> May 25, 2020 </w:t>
      </w:r>
      <w:r w:rsidR="00A327FE">
        <w:rPr>
          <w:rFonts w:asciiTheme="minorHAnsi" w:hAnsiTheme="minorHAnsi" w:cs="Times New Roman"/>
        </w:rPr>
        <w:t>at</w:t>
      </w:r>
      <w:r w:rsidR="006F3DEF" w:rsidRPr="00FF2E52">
        <w:rPr>
          <w:rFonts w:asciiTheme="minorHAnsi" w:hAnsiTheme="minorHAnsi" w:cs="Times New Roman"/>
        </w:rPr>
        <w:t xml:space="preserve"> 5:00 p</w:t>
      </w:r>
      <w:r w:rsidR="00A327FE">
        <w:rPr>
          <w:rFonts w:asciiTheme="minorHAnsi" w:hAnsiTheme="minorHAnsi" w:cs="Times New Roman"/>
        </w:rPr>
        <w:t>.</w:t>
      </w:r>
      <w:r w:rsidR="006F3DEF" w:rsidRPr="00FF2E52">
        <w:rPr>
          <w:rFonts w:asciiTheme="minorHAnsi" w:hAnsiTheme="minorHAnsi" w:cs="Times New Roman"/>
        </w:rPr>
        <w:t>m</w:t>
      </w:r>
      <w:r w:rsidR="00A327FE">
        <w:rPr>
          <w:rFonts w:asciiTheme="minorHAnsi" w:hAnsiTheme="minorHAnsi" w:cs="Times New Roman"/>
        </w:rPr>
        <w:t>.</w:t>
      </w:r>
    </w:p>
    <w:p w14:paraId="063FF979" w14:textId="0839080B" w:rsidR="002B4CED" w:rsidRPr="00FF2E52" w:rsidRDefault="002B4CED" w:rsidP="006F3DEF">
      <w:pPr>
        <w:pStyle w:val="Default"/>
        <w:snapToGrid w:val="0"/>
        <w:rPr>
          <w:rFonts w:asciiTheme="minorHAnsi" w:hAnsiTheme="minorHAnsi" w:cs="Times New Roman"/>
        </w:rPr>
      </w:pPr>
      <w:r w:rsidRPr="00FF2E52">
        <w:rPr>
          <w:rFonts w:asciiTheme="minorHAnsi" w:hAnsiTheme="minorHAnsi" w:cs="Times New Roman"/>
          <w:b/>
          <w:bCs/>
        </w:rPr>
        <w:t>Program Starts:</w:t>
      </w:r>
      <w:r w:rsidRPr="00FF2E52">
        <w:rPr>
          <w:rFonts w:asciiTheme="minorHAnsi" w:hAnsiTheme="minorHAnsi" w:cs="Times New Roman"/>
        </w:rPr>
        <w:t xml:space="preserve"> June 15, 2020</w:t>
      </w:r>
      <w:r w:rsidR="00434BF3" w:rsidRPr="00FF2E52">
        <w:rPr>
          <w:rFonts w:asciiTheme="minorHAnsi" w:hAnsiTheme="minorHAnsi" w:cs="Times New Roman"/>
        </w:rPr>
        <w:t xml:space="preserve"> for </w:t>
      </w:r>
      <w:r w:rsidR="00FF2E52">
        <w:rPr>
          <w:rFonts w:asciiTheme="minorHAnsi" w:hAnsiTheme="minorHAnsi" w:cs="Times New Roman"/>
        </w:rPr>
        <w:t>Four</w:t>
      </w:r>
      <w:r w:rsidR="00434BF3" w:rsidRPr="00FF2E52">
        <w:rPr>
          <w:rFonts w:asciiTheme="minorHAnsi" w:hAnsiTheme="minorHAnsi" w:cs="Times New Roman"/>
        </w:rPr>
        <w:t xml:space="preserve"> weeks.</w:t>
      </w:r>
    </w:p>
    <w:p w14:paraId="25FFD2C6" w14:textId="2C8CEABB" w:rsidR="006F3DEF" w:rsidRPr="00FF2E52" w:rsidRDefault="006F3DEF" w:rsidP="00897800">
      <w:pPr>
        <w:pStyle w:val="Heading1"/>
        <w:rPr>
          <w:rFonts w:asciiTheme="minorHAnsi" w:hAnsiTheme="minorHAnsi"/>
        </w:rPr>
      </w:pPr>
      <w:r w:rsidRPr="00FF2E52">
        <w:rPr>
          <w:rFonts w:asciiTheme="minorHAnsi" w:hAnsiTheme="minorHAnsi"/>
        </w:rPr>
        <w:t>Selection</w:t>
      </w:r>
    </w:p>
    <w:p w14:paraId="0BCCDDA9" w14:textId="40B576E9" w:rsidR="006F3DEF" w:rsidRPr="00FF2E52" w:rsidRDefault="00897800" w:rsidP="006F3DEF">
      <w:pPr>
        <w:pStyle w:val="Default"/>
        <w:snapToGrid w:val="0"/>
        <w:spacing w:beforeLines="60" w:before="144" w:afterLines="60" w:after="144"/>
        <w:rPr>
          <w:rFonts w:asciiTheme="minorHAnsi" w:hAnsiTheme="minorHAnsi"/>
          <w:color w:val="2F2A26"/>
        </w:rPr>
      </w:pPr>
      <w:r w:rsidRPr="00FF2E52">
        <w:rPr>
          <w:rFonts w:asciiTheme="minorHAnsi" w:hAnsiTheme="minorHAnsi" w:cs="Times New Roman"/>
        </w:rPr>
        <w:t>This</w:t>
      </w:r>
      <w:r w:rsidR="006F3DEF" w:rsidRPr="00FF2E52">
        <w:rPr>
          <w:rFonts w:asciiTheme="minorHAnsi" w:hAnsiTheme="minorHAnsi" w:cs="Times New Roman"/>
        </w:rPr>
        <w:t xml:space="preserve"> selective</w:t>
      </w:r>
      <w:r w:rsidRPr="00FF2E52">
        <w:rPr>
          <w:rFonts w:asciiTheme="minorHAnsi" w:hAnsiTheme="minorHAnsi" w:cs="Times New Roman"/>
        </w:rPr>
        <w:t xml:space="preserve">, </w:t>
      </w:r>
      <w:r w:rsidR="006F3DEF" w:rsidRPr="00FF2E52">
        <w:rPr>
          <w:rFonts w:asciiTheme="minorHAnsi" w:hAnsiTheme="minorHAnsi" w:cs="Times New Roman"/>
        </w:rPr>
        <w:t xml:space="preserve">competitive </w:t>
      </w:r>
      <w:r w:rsidRPr="00FF2E52">
        <w:rPr>
          <w:rFonts w:asciiTheme="minorHAnsi" w:hAnsiTheme="minorHAnsi" w:cs="Times New Roman"/>
        </w:rPr>
        <w:t>opportunity</w:t>
      </w:r>
      <w:r w:rsidR="006F3DEF" w:rsidRPr="00FF2E52">
        <w:rPr>
          <w:rFonts w:asciiTheme="minorHAnsi" w:hAnsiTheme="minorHAnsi" w:cs="Times New Roman"/>
        </w:rPr>
        <w:t xml:space="preserve"> is open to students who are </w:t>
      </w:r>
      <w:r w:rsidR="006F3DEF" w:rsidRPr="00FF2E52">
        <w:rPr>
          <w:rFonts w:asciiTheme="minorHAnsi" w:hAnsiTheme="minorHAnsi"/>
          <w:color w:val="2F2A26"/>
        </w:rPr>
        <w:t>enrolled in a program leading to an undergraduate degree. Preference will be given to students who are already engaged in research with a research</w:t>
      </w:r>
      <w:r w:rsidRPr="00FF2E52">
        <w:rPr>
          <w:rFonts w:asciiTheme="minorHAnsi" w:hAnsiTheme="minorHAnsi"/>
          <w:color w:val="2F2A26"/>
        </w:rPr>
        <w:t>-</w:t>
      </w:r>
      <w:r w:rsidR="006F3DEF" w:rsidRPr="00FF2E52">
        <w:rPr>
          <w:rFonts w:asciiTheme="minorHAnsi" w:hAnsiTheme="minorHAnsi"/>
          <w:color w:val="2F2A26"/>
        </w:rPr>
        <w:t>active LAU faculty.</w:t>
      </w:r>
    </w:p>
    <w:p w14:paraId="11AD8F09" w14:textId="71A9FD2C" w:rsidR="009560C3" w:rsidRPr="00FF2E52" w:rsidRDefault="006F3DEF" w:rsidP="00897800">
      <w:pPr>
        <w:pStyle w:val="Heading1"/>
        <w:rPr>
          <w:rFonts w:asciiTheme="minorHAnsi" w:hAnsiTheme="minorHAnsi"/>
        </w:rPr>
      </w:pPr>
      <w:r w:rsidRPr="00FF2E52">
        <w:rPr>
          <w:rFonts w:asciiTheme="minorHAnsi" w:hAnsiTheme="minorHAnsi"/>
        </w:rPr>
        <w:t>Discovery Curriculum</w:t>
      </w:r>
    </w:p>
    <w:p w14:paraId="0E111834" w14:textId="47C176DA" w:rsidR="006F3DEF" w:rsidRPr="00FF2E52" w:rsidRDefault="009560C3" w:rsidP="009560C3">
      <w:pPr>
        <w:pStyle w:val="Default"/>
        <w:snapToGrid w:val="0"/>
        <w:spacing w:beforeLines="60" w:before="144" w:afterLines="60" w:after="144"/>
        <w:rPr>
          <w:rFonts w:asciiTheme="minorHAnsi" w:hAnsiTheme="minorHAnsi"/>
        </w:rPr>
      </w:pPr>
      <w:r w:rsidRPr="00FF2E52">
        <w:rPr>
          <w:rFonts w:asciiTheme="minorHAnsi" w:hAnsiTheme="minorHAnsi" w:cs="Times New Roman"/>
        </w:rPr>
        <w:t xml:space="preserve">The </w:t>
      </w:r>
      <w:r w:rsidRPr="00FF2E52">
        <w:rPr>
          <w:rFonts w:asciiTheme="minorHAnsi" w:hAnsiTheme="minorHAnsi"/>
        </w:rPr>
        <w:t xml:space="preserve">Research and Discovery Scholar Program </w:t>
      </w:r>
      <w:r w:rsidR="006F3DEF" w:rsidRPr="00FF2E52">
        <w:rPr>
          <w:rFonts w:asciiTheme="minorHAnsi" w:hAnsiTheme="minorHAnsi"/>
        </w:rPr>
        <w:t>offer</w:t>
      </w:r>
      <w:r w:rsidR="00897800" w:rsidRPr="00FF2E52">
        <w:rPr>
          <w:rFonts w:asciiTheme="minorHAnsi" w:hAnsiTheme="minorHAnsi"/>
        </w:rPr>
        <w:t>s</w:t>
      </w:r>
      <w:r w:rsidR="006F3DEF" w:rsidRPr="00FF2E52">
        <w:rPr>
          <w:rFonts w:asciiTheme="minorHAnsi" w:hAnsiTheme="minorHAnsi"/>
        </w:rPr>
        <w:t xml:space="preserve"> a series of </w:t>
      </w:r>
      <w:r w:rsidR="00226A6E">
        <w:rPr>
          <w:rFonts w:asciiTheme="minorHAnsi" w:hAnsiTheme="minorHAnsi"/>
        </w:rPr>
        <w:t>three</w:t>
      </w:r>
      <w:r w:rsidR="006F3DEF" w:rsidRPr="00FF2E52">
        <w:rPr>
          <w:rFonts w:asciiTheme="minorHAnsi" w:hAnsiTheme="minorHAnsi"/>
        </w:rPr>
        <w:t xml:space="preserve">-hour workshops. Some will be required while others optional. </w:t>
      </w:r>
      <w:r w:rsidR="00CF6C83" w:rsidRPr="00FF2E52">
        <w:rPr>
          <w:rFonts w:asciiTheme="minorHAnsi" w:hAnsiTheme="minorHAnsi"/>
        </w:rPr>
        <w:t>Scholars</w:t>
      </w:r>
      <w:r w:rsidR="00C5511F" w:rsidRPr="00FF2E52">
        <w:rPr>
          <w:rFonts w:asciiTheme="minorHAnsi" w:hAnsiTheme="minorHAnsi"/>
        </w:rPr>
        <w:t xml:space="preserve"> </w:t>
      </w:r>
      <w:r w:rsidR="00B66A03" w:rsidRPr="00FF2E52">
        <w:rPr>
          <w:rFonts w:asciiTheme="minorHAnsi" w:hAnsiTheme="minorHAnsi"/>
        </w:rPr>
        <w:t xml:space="preserve">need to complete the discovery curriculum </w:t>
      </w:r>
      <w:r w:rsidR="006F3DEF" w:rsidRPr="00FF2E52">
        <w:rPr>
          <w:rFonts w:asciiTheme="minorHAnsi" w:hAnsiTheme="minorHAnsi"/>
        </w:rPr>
        <w:t xml:space="preserve">in order to proceed to the next </w:t>
      </w:r>
      <w:r w:rsidR="00897800" w:rsidRPr="00FF2E52">
        <w:rPr>
          <w:rFonts w:asciiTheme="minorHAnsi" w:hAnsiTheme="minorHAnsi"/>
        </w:rPr>
        <w:t>stage</w:t>
      </w:r>
      <w:r w:rsidR="006F3DEF" w:rsidRPr="00FF2E52">
        <w:rPr>
          <w:rFonts w:asciiTheme="minorHAnsi" w:hAnsiTheme="minorHAnsi"/>
        </w:rPr>
        <w:t>.</w:t>
      </w:r>
    </w:p>
    <w:p w14:paraId="2554B264" w14:textId="158683C7" w:rsidR="00CA17DB" w:rsidRPr="00FF2E52" w:rsidRDefault="00CA17DB" w:rsidP="00D62835">
      <w:pPr>
        <w:pStyle w:val="Default"/>
        <w:snapToGrid w:val="0"/>
        <w:spacing w:beforeLines="60" w:before="144"/>
        <w:rPr>
          <w:rFonts w:asciiTheme="minorHAnsi" w:hAnsiTheme="minorHAnsi" w:cs="Times New Roman"/>
          <w:b/>
          <w:bCs/>
        </w:rPr>
      </w:pPr>
      <w:r w:rsidRPr="00FF2E52">
        <w:rPr>
          <w:rFonts w:asciiTheme="minorHAnsi" w:hAnsiTheme="minorHAnsi" w:cs="Times New Roman"/>
          <w:b/>
          <w:bCs/>
        </w:rPr>
        <w:t xml:space="preserve">Core knowledge – Must be taken as </w:t>
      </w:r>
      <w:proofErr w:type="gramStart"/>
      <w:r w:rsidRPr="00FF2E52">
        <w:rPr>
          <w:rFonts w:asciiTheme="minorHAnsi" w:hAnsiTheme="minorHAnsi" w:cs="Times New Roman"/>
          <w:b/>
          <w:bCs/>
        </w:rPr>
        <w:t>a  sequence</w:t>
      </w:r>
      <w:proofErr w:type="gramEnd"/>
    </w:p>
    <w:p w14:paraId="302D4FD8" w14:textId="63F96581" w:rsidR="00FF2E52" w:rsidRPr="00FF2E52" w:rsidRDefault="00FF2E52" w:rsidP="00FF2E52">
      <w:pPr>
        <w:pStyle w:val="Default"/>
        <w:numPr>
          <w:ilvl w:val="0"/>
          <w:numId w:val="27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Literature Search and Review [3 hours].</w:t>
      </w:r>
      <w:r w:rsidRPr="00FF2E52">
        <w:rPr>
          <w:rFonts w:asciiTheme="minorHAnsi" w:hAnsiTheme="minorHAnsi"/>
        </w:rPr>
        <w:t xml:space="preserve"> Literature review including search strategies, keeping up to date, organizing your material, reading a paper critically, organizing your material before writing, bibliographic annotation, integration and synthesis, and citation management and tools.  </w:t>
      </w:r>
      <w:r w:rsidRPr="00FF2E52">
        <w:rPr>
          <w:rFonts w:asciiTheme="minorHAnsi" w:hAnsiTheme="minorHAnsi"/>
          <w:i/>
          <w:iCs/>
        </w:rPr>
        <w:t xml:space="preserve">Instructor: </w:t>
      </w:r>
      <w:r>
        <w:rPr>
          <w:rFonts w:asciiTheme="minorHAnsi" w:hAnsiTheme="minorHAnsi"/>
          <w:i/>
          <w:iCs/>
        </w:rPr>
        <w:t xml:space="preserve">Dr </w:t>
      </w:r>
      <w:r w:rsidRPr="00FF2E52">
        <w:rPr>
          <w:rFonts w:asciiTheme="minorHAnsi" w:hAnsiTheme="minorHAnsi"/>
          <w:i/>
          <w:iCs/>
        </w:rPr>
        <w:t xml:space="preserve">G. </w:t>
      </w:r>
      <w:proofErr w:type="spellStart"/>
      <w:r w:rsidRPr="00FF2E52">
        <w:rPr>
          <w:rFonts w:asciiTheme="minorHAnsi" w:hAnsiTheme="minorHAnsi"/>
          <w:i/>
          <w:iCs/>
        </w:rPr>
        <w:t>Khazen</w:t>
      </w:r>
      <w:proofErr w:type="spellEnd"/>
    </w:p>
    <w:p w14:paraId="2B9EE331" w14:textId="71B7FDAC" w:rsidR="00FF2E52" w:rsidRPr="00FF2E52" w:rsidRDefault="00FF2E52" w:rsidP="00FF2E52">
      <w:pPr>
        <w:pStyle w:val="Default"/>
        <w:numPr>
          <w:ilvl w:val="0"/>
          <w:numId w:val="27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Writing a Research Proposal [3 hours].</w:t>
      </w:r>
      <w:r w:rsidRPr="00FF2E52">
        <w:rPr>
          <w:rFonts w:asciiTheme="minorHAnsi" w:hAnsiTheme="minorHAnsi"/>
        </w:rPr>
        <w:t xml:space="preserve">  Learn how to write your research proposal including types of a research proposal, components: research problem, context, and results evaluation. </w:t>
      </w:r>
      <w:r w:rsidRPr="00FF2E52">
        <w:rPr>
          <w:rFonts w:asciiTheme="minorHAnsi" w:hAnsiTheme="minorHAnsi"/>
          <w:i/>
          <w:iCs/>
        </w:rPr>
        <w:t>Instructor:</w:t>
      </w:r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Dr</w:t>
      </w:r>
      <w:proofErr w:type="spellEnd"/>
      <w:r w:rsidRPr="00FF2E52">
        <w:rPr>
          <w:rFonts w:asciiTheme="minorHAnsi" w:hAnsiTheme="minorHAnsi"/>
          <w:i/>
          <w:iCs/>
        </w:rPr>
        <w:t xml:space="preserve"> J. Melki</w:t>
      </w:r>
    </w:p>
    <w:p w14:paraId="555CD32E" w14:textId="3A8B9A55" w:rsidR="00FF2E52" w:rsidRPr="00FF2E52" w:rsidRDefault="00FF2E52" w:rsidP="00FF2E52">
      <w:pPr>
        <w:pStyle w:val="Default"/>
        <w:numPr>
          <w:ilvl w:val="0"/>
          <w:numId w:val="27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 xml:space="preserve">Effective Communication [6 hours]. </w:t>
      </w:r>
      <w:r w:rsidRPr="00FF2E52">
        <w:rPr>
          <w:rFonts w:asciiTheme="minorHAnsi" w:hAnsiTheme="minorHAnsi"/>
        </w:rPr>
        <w:t xml:space="preserve">Learn to be a better communicator by exploring the communication process and how different communication styles affect your personal style.  Topics include empathy, asking the right questions, understanding </w:t>
      </w:r>
      <w:r w:rsidRPr="00FF2E52">
        <w:rPr>
          <w:rFonts w:asciiTheme="minorHAnsi" w:hAnsiTheme="minorHAnsi"/>
        </w:rPr>
        <w:lastRenderedPageBreak/>
        <w:t xml:space="preserve">the person’s viewpoint, and non-verbal communication.  </w:t>
      </w:r>
      <w:r w:rsidRPr="00FF2E52">
        <w:rPr>
          <w:rFonts w:asciiTheme="minorHAnsi" w:hAnsiTheme="minorHAnsi"/>
          <w:i/>
          <w:iCs/>
        </w:rPr>
        <w:t xml:space="preserve">Instructors: </w:t>
      </w:r>
      <w:r>
        <w:rPr>
          <w:rFonts w:asciiTheme="minorHAnsi" w:hAnsiTheme="minorHAnsi"/>
          <w:i/>
          <w:iCs/>
        </w:rPr>
        <w:t xml:space="preserve">Drs </w:t>
      </w:r>
      <w:r w:rsidRPr="00FF2E52">
        <w:rPr>
          <w:rFonts w:asciiTheme="minorHAnsi" w:hAnsiTheme="minorHAnsi"/>
          <w:i/>
          <w:iCs/>
        </w:rPr>
        <w:t xml:space="preserve">D. </w:t>
      </w:r>
      <w:proofErr w:type="spellStart"/>
      <w:r w:rsidRPr="00FF2E52">
        <w:rPr>
          <w:rFonts w:asciiTheme="minorHAnsi" w:hAnsiTheme="minorHAnsi"/>
          <w:i/>
          <w:iCs/>
        </w:rPr>
        <w:t>Badran</w:t>
      </w:r>
      <w:proofErr w:type="spellEnd"/>
      <w:r w:rsidRPr="00FF2E52">
        <w:rPr>
          <w:rFonts w:asciiTheme="minorHAnsi" w:hAnsiTheme="minorHAnsi"/>
          <w:i/>
          <w:iCs/>
        </w:rPr>
        <w:t xml:space="preserve"> and V. </w:t>
      </w:r>
      <w:proofErr w:type="spellStart"/>
      <w:r w:rsidRPr="00FF2E52">
        <w:rPr>
          <w:rFonts w:asciiTheme="minorHAnsi" w:hAnsiTheme="minorHAnsi"/>
          <w:i/>
          <w:iCs/>
        </w:rPr>
        <w:t>Khachan</w:t>
      </w:r>
      <w:proofErr w:type="spellEnd"/>
    </w:p>
    <w:p w14:paraId="5BE2701B" w14:textId="18AC899F" w:rsidR="00FF2E52" w:rsidRPr="00FF2E52" w:rsidRDefault="00FF2E52" w:rsidP="00FF2E52">
      <w:pPr>
        <w:pStyle w:val="Default"/>
        <w:numPr>
          <w:ilvl w:val="0"/>
          <w:numId w:val="27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Capstone [One Week].</w:t>
      </w:r>
      <w:r w:rsidRPr="00FF2E52">
        <w:rPr>
          <w:rFonts w:asciiTheme="minorHAnsi" w:hAnsiTheme="minorHAnsi"/>
        </w:rPr>
        <w:t xml:space="preserve"> Students will work closely with a mentor in developing a research proposal to be pursued during </w:t>
      </w:r>
      <w:r>
        <w:rPr>
          <w:rFonts w:asciiTheme="minorHAnsi" w:hAnsiTheme="minorHAnsi"/>
        </w:rPr>
        <w:t xml:space="preserve">the </w:t>
      </w:r>
      <w:r w:rsidRPr="00FF2E52">
        <w:rPr>
          <w:rFonts w:asciiTheme="minorHAnsi" w:hAnsiTheme="minorHAnsi"/>
        </w:rPr>
        <w:t xml:space="preserve">academic year 2020-2021 and presented </w:t>
      </w:r>
      <w:r>
        <w:rPr>
          <w:rFonts w:asciiTheme="minorHAnsi" w:hAnsiTheme="minorHAnsi"/>
        </w:rPr>
        <w:t>at</w:t>
      </w:r>
      <w:r w:rsidRPr="00FF2E52">
        <w:rPr>
          <w:rFonts w:asciiTheme="minorHAnsi" w:hAnsiTheme="minorHAnsi"/>
        </w:rPr>
        <w:t xml:space="preserve"> the </w:t>
      </w:r>
      <w:proofErr w:type="spellStart"/>
      <w:r w:rsidRPr="00FF2E52">
        <w:rPr>
          <w:rFonts w:asciiTheme="minorHAnsi" w:hAnsiTheme="minorHAnsi"/>
        </w:rPr>
        <w:t>S</w:t>
      </w:r>
      <w:r>
        <w:rPr>
          <w:rFonts w:asciiTheme="minorHAnsi" w:hAnsiTheme="minorHAnsi"/>
        </w:rPr>
        <w:t>oAS</w:t>
      </w:r>
      <w:proofErr w:type="spellEnd"/>
      <w:r w:rsidRPr="00FF2E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FF2E52">
        <w:rPr>
          <w:rFonts w:asciiTheme="minorHAnsi" w:hAnsiTheme="minorHAnsi"/>
        </w:rPr>
        <w:t xml:space="preserve">esearch </w:t>
      </w:r>
      <w:r>
        <w:rPr>
          <w:rFonts w:asciiTheme="minorHAnsi" w:hAnsiTheme="minorHAnsi"/>
        </w:rPr>
        <w:t>D</w:t>
      </w:r>
      <w:r w:rsidRPr="00FF2E52">
        <w:rPr>
          <w:rFonts w:asciiTheme="minorHAnsi" w:hAnsiTheme="minorHAnsi"/>
        </w:rPr>
        <w:t>ay.</w:t>
      </w:r>
    </w:p>
    <w:p w14:paraId="7470B721" w14:textId="77777777" w:rsidR="00FF2E52" w:rsidRDefault="00FF2E52" w:rsidP="00D62835">
      <w:pPr>
        <w:pStyle w:val="Default"/>
        <w:snapToGrid w:val="0"/>
        <w:rPr>
          <w:rFonts w:asciiTheme="minorHAnsi" w:hAnsiTheme="minorHAnsi" w:cs="Times New Roman"/>
          <w:b/>
          <w:bCs/>
        </w:rPr>
      </w:pPr>
    </w:p>
    <w:p w14:paraId="65260BDF" w14:textId="1C61F13F" w:rsidR="00D62835" w:rsidRPr="00FF2E52" w:rsidRDefault="00D62835" w:rsidP="00D62835">
      <w:pPr>
        <w:pStyle w:val="Default"/>
        <w:snapToGrid w:val="0"/>
        <w:rPr>
          <w:rFonts w:asciiTheme="minorHAnsi" w:hAnsiTheme="minorHAnsi" w:cs="Times New Roman"/>
          <w:b/>
          <w:bCs/>
        </w:rPr>
      </w:pPr>
      <w:proofErr w:type="spellStart"/>
      <w:r w:rsidRPr="00FF2E52">
        <w:rPr>
          <w:rFonts w:asciiTheme="minorHAnsi" w:hAnsiTheme="minorHAnsi" w:cs="Times New Roman"/>
          <w:b/>
          <w:bCs/>
        </w:rPr>
        <w:t>SoAS</w:t>
      </w:r>
      <w:proofErr w:type="spellEnd"/>
      <w:r w:rsidRPr="00FF2E52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FF2E52">
        <w:rPr>
          <w:rFonts w:asciiTheme="minorHAnsi" w:hAnsiTheme="minorHAnsi" w:cs="Times New Roman"/>
          <w:b/>
          <w:bCs/>
        </w:rPr>
        <w:t>iPark</w:t>
      </w:r>
      <w:proofErr w:type="spellEnd"/>
      <w:r w:rsidRPr="00FF2E52">
        <w:rPr>
          <w:rFonts w:asciiTheme="minorHAnsi" w:hAnsiTheme="minorHAnsi" w:cs="Times New Roman"/>
          <w:b/>
          <w:bCs/>
        </w:rPr>
        <w:t xml:space="preserve"> </w:t>
      </w:r>
      <w:r w:rsidR="000743E7" w:rsidRPr="00FF2E52">
        <w:rPr>
          <w:rFonts w:asciiTheme="minorHAnsi" w:hAnsiTheme="minorHAnsi" w:cs="Times New Roman"/>
          <w:b/>
          <w:bCs/>
        </w:rPr>
        <w:t>[Required]</w:t>
      </w:r>
    </w:p>
    <w:p w14:paraId="5E72FFB2" w14:textId="77777777" w:rsidR="00CA17DB" w:rsidRPr="00FF2E52" w:rsidRDefault="00CA17DB" w:rsidP="00D62835">
      <w:pPr>
        <w:pStyle w:val="Default"/>
        <w:snapToGrid w:val="0"/>
        <w:rPr>
          <w:rFonts w:asciiTheme="minorHAnsi" w:hAnsiTheme="minorHAnsi" w:cs="Times New Roman"/>
          <w:b/>
          <w:bCs/>
        </w:rPr>
      </w:pPr>
    </w:p>
    <w:p w14:paraId="5A8E9F9C" w14:textId="0B7F0441" w:rsidR="00FF2E52" w:rsidRPr="00FF2E52" w:rsidRDefault="00FF2E52" w:rsidP="00FF2E52">
      <w:pPr>
        <w:pStyle w:val="Default"/>
        <w:numPr>
          <w:ilvl w:val="0"/>
          <w:numId w:val="37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Innovation, E</w:t>
      </w:r>
      <w:r w:rsidRPr="00FF2E52">
        <w:rPr>
          <w:rFonts w:asciiTheme="minorHAnsi" w:hAnsiTheme="minorHAnsi"/>
          <w:b/>
          <w:bCs/>
          <w:iCs/>
        </w:rPr>
        <w:t xml:space="preserve">ntrepreneurship, and </w:t>
      </w:r>
      <w:r w:rsidRPr="00FF2E52">
        <w:rPr>
          <w:rFonts w:asciiTheme="minorHAnsi" w:hAnsiTheme="minorHAnsi"/>
          <w:b/>
          <w:bCs/>
        </w:rPr>
        <w:t>Pitching your Idea [6 hours].</w:t>
      </w:r>
      <w:r w:rsidRPr="00FF2E52">
        <w:rPr>
          <w:rFonts w:asciiTheme="minorHAnsi" w:hAnsiTheme="minorHAnsi"/>
        </w:rPr>
        <w:t xml:space="preserve">  Overviews the key components in the innovation process and examples of major innovations.   Customer service science and </w:t>
      </w:r>
      <w:r w:rsidRPr="00FF2E52">
        <w:rPr>
          <w:rFonts w:asciiTheme="minorHAnsi" w:hAnsiTheme="minorHAnsi"/>
          <w:i/>
          <w:iCs/>
        </w:rPr>
        <w:t xml:space="preserve">elevator pitching.  The </w:t>
      </w:r>
      <w:r w:rsidRPr="00FF2E52">
        <w:rPr>
          <w:rFonts w:asciiTheme="minorHAnsi" w:hAnsiTheme="minorHAnsi"/>
          <w:iCs/>
        </w:rPr>
        <w:t xml:space="preserve">Language of Start-Ups including business language and terminology, business model, market study, impact, venture capitalists, funding rounds, and KPIs.  </w:t>
      </w:r>
      <w:r w:rsidRPr="00FF2E52">
        <w:rPr>
          <w:rFonts w:asciiTheme="minorHAnsi" w:hAnsiTheme="minorHAnsi"/>
          <w:i/>
          <w:iCs/>
        </w:rPr>
        <w:t xml:space="preserve">Instructor: </w:t>
      </w:r>
      <w:r>
        <w:rPr>
          <w:rFonts w:asciiTheme="minorHAnsi" w:hAnsiTheme="minorHAnsi"/>
          <w:i/>
          <w:iCs/>
        </w:rPr>
        <w:t xml:space="preserve">Dr </w:t>
      </w:r>
      <w:r w:rsidRPr="00FF2E52">
        <w:rPr>
          <w:rFonts w:asciiTheme="minorHAnsi" w:hAnsiTheme="minorHAnsi"/>
          <w:i/>
          <w:iCs/>
        </w:rPr>
        <w:t xml:space="preserve">M. </w:t>
      </w:r>
      <w:proofErr w:type="spellStart"/>
      <w:r w:rsidRPr="00FF2E52">
        <w:rPr>
          <w:rFonts w:asciiTheme="minorHAnsi" w:hAnsiTheme="minorHAnsi"/>
          <w:i/>
          <w:iCs/>
        </w:rPr>
        <w:t>Abboud</w:t>
      </w:r>
      <w:proofErr w:type="spellEnd"/>
    </w:p>
    <w:p w14:paraId="2C8E023C" w14:textId="4344F4D9" w:rsidR="00FF2E52" w:rsidRPr="00FF2E52" w:rsidRDefault="00FF2E52" w:rsidP="00FF2E52">
      <w:pPr>
        <w:pStyle w:val="Default"/>
        <w:numPr>
          <w:ilvl w:val="0"/>
          <w:numId w:val="37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Teamwork and Project Management [3 hours</w:t>
      </w:r>
      <w:r w:rsidRPr="00FF2E52">
        <w:rPr>
          <w:rFonts w:asciiTheme="minorHAnsi" w:hAnsiTheme="minorHAnsi"/>
        </w:rPr>
        <w:t xml:space="preserve">].  Organize your team’s work and manage projects from beginning to end: creating and assigning tasks, managing due dates, creating checklists, and project management tools. </w:t>
      </w:r>
      <w:r w:rsidRPr="00FF2E52">
        <w:rPr>
          <w:rFonts w:asciiTheme="minorHAnsi" w:hAnsiTheme="minorHAnsi"/>
          <w:i/>
          <w:iCs/>
        </w:rPr>
        <w:t xml:space="preserve">Instructor: </w:t>
      </w:r>
      <w:r>
        <w:rPr>
          <w:rFonts w:asciiTheme="minorHAnsi" w:hAnsiTheme="minorHAnsi"/>
          <w:i/>
          <w:iCs/>
        </w:rPr>
        <w:t xml:space="preserve">Dr </w:t>
      </w:r>
      <w:r w:rsidRPr="00FF2E52">
        <w:rPr>
          <w:rFonts w:asciiTheme="minorHAnsi" w:hAnsiTheme="minorHAnsi"/>
          <w:i/>
          <w:iCs/>
        </w:rPr>
        <w:t xml:space="preserve">G. </w:t>
      </w:r>
      <w:proofErr w:type="spellStart"/>
      <w:r w:rsidRPr="00FF2E52">
        <w:rPr>
          <w:rFonts w:asciiTheme="minorHAnsi" w:hAnsiTheme="minorHAnsi"/>
          <w:i/>
          <w:iCs/>
        </w:rPr>
        <w:t>Khazen</w:t>
      </w:r>
      <w:proofErr w:type="spellEnd"/>
    </w:p>
    <w:p w14:paraId="43BC3A5E" w14:textId="77777777" w:rsidR="00CA17DB" w:rsidRPr="00FF2E52" w:rsidRDefault="00CA17DB" w:rsidP="00D62835">
      <w:pPr>
        <w:pStyle w:val="Default"/>
        <w:snapToGrid w:val="0"/>
        <w:rPr>
          <w:rFonts w:asciiTheme="minorHAnsi" w:hAnsiTheme="minorHAnsi" w:cs="Times New Roman"/>
        </w:rPr>
      </w:pPr>
    </w:p>
    <w:p w14:paraId="42A9D2AA" w14:textId="142662A9" w:rsidR="00D62835" w:rsidRPr="00FF2E52" w:rsidRDefault="00D62835" w:rsidP="00D62835">
      <w:pPr>
        <w:pStyle w:val="Default"/>
        <w:snapToGrid w:val="0"/>
        <w:rPr>
          <w:rFonts w:asciiTheme="minorHAnsi" w:hAnsiTheme="minorHAnsi" w:cs="Times New Roman"/>
          <w:b/>
          <w:bCs/>
        </w:rPr>
      </w:pPr>
      <w:r w:rsidRPr="00FF2E52">
        <w:rPr>
          <w:rFonts w:asciiTheme="minorHAnsi" w:hAnsiTheme="minorHAnsi" w:cs="Times New Roman"/>
          <w:b/>
          <w:bCs/>
        </w:rPr>
        <w:t>STEAM</w:t>
      </w:r>
      <w:r w:rsidR="001A2EEF" w:rsidRPr="00FF2E52">
        <w:rPr>
          <w:rFonts w:asciiTheme="minorHAnsi" w:hAnsiTheme="minorHAnsi" w:cs="Times New Roman"/>
          <w:b/>
          <w:bCs/>
        </w:rPr>
        <w:t xml:space="preserve"> [Required]</w:t>
      </w:r>
    </w:p>
    <w:p w14:paraId="1FA3A944" w14:textId="77777777" w:rsidR="00CA17DB" w:rsidRPr="00FF2E52" w:rsidRDefault="00CA17DB" w:rsidP="00D62835">
      <w:pPr>
        <w:pStyle w:val="Default"/>
        <w:snapToGrid w:val="0"/>
        <w:rPr>
          <w:rFonts w:asciiTheme="minorHAnsi" w:hAnsiTheme="minorHAnsi" w:cs="Times New Roman"/>
          <w:b/>
          <w:bCs/>
        </w:rPr>
      </w:pPr>
    </w:p>
    <w:p w14:paraId="6F1D6A4E" w14:textId="6DC5CA58" w:rsidR="00FF2E52" w:rsidRPr="00FF2E52" w:rsidRDefault="00FF2E52" w:rsidP="00FF2E52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Python Programming [6 hours].</w:t>
      </w:r>
      <w:r w:rsidRPr="00FF2E52">
        <w:rPr>
          <w:rFonts w:asciiTheme="minorHAnsi" w:hAnsiTheme="minorHAnsi"/>
        </w:rPr>
        <w:t xml:space="preserve">  Fundamentals of Python programming including data types, conditional statements, loops, and dictionaries.  Applications to sciences and humanities will be discussed.  </w:t>
      </w:r>
      <w:r w:rsidRPr="00FF2E52">
        <w:rPr>
          <w:rFonts w:asciiTheme="minorHAnsi" w:hAnsiTheme="minorHAnsi"/>
          <w:i/>
          <w:iCs/>
        </w:rPr>
        <w:t xml:space="preserve">Instructor: </w:t>
      </w:r>
      <w:r>
        <w:rPr>
          <w:rFonts w:asciiTheme="minorHAnsi" w:hAnsiTheme="minorHAnsi"/>
          <w:i/>
          <w:iCs/>
        </w:rPr>
        <w:t xml:space="preserve">Dr </w:t>
      </w:r>
      <w:r w:rsidRPr="00FF2E52">
        <w:rPr>
          <w:rFonts w:asciiTheme="minorHAnsi" w:hAnsiTheme="minorHAnsi"/>
          <w:i/>
          <w:iCs/>
        </w:rPr>
        <w:t>H. Harmanani</w:t>
      </w:r>
    </w:p>
    <w:p w14:paraId="56842520" w14:textId="77777777" w:rsidR="00FF2E52" w:rsidRPr="00FF2E52" w:rsidRDefault="00FF2E52" w:rsidP="00FF2E52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Introduction to Deep Learning for Computer Vision [6 hours].</w:t>
      </w:r>
      <w:r w:rsidRPr="00FF2E52">
        <w:rPr>
          <w:rFonts w:asciiTheme="minorHAnsi" w:hAnsiTheme="minorHAnsi"/>
        </w:rPr>
        <w:t xml:space="preserve">  A simple introduction to deep learning and artificial intelligence using NVIDIA online tools.  Scholars will receive a certificate from NVIDIA Deep Learning Institute.  </w:t>
      </w:r>
      <w:r w:rsidRPr="00FF2E52">
        <w:rPr>
          <w:rFonts w:asciiTheme="minorHAnsi" w:hAnsiTheme="minorHAnsi"/>
          <w:i/>
          <w:iCs/>
        </w:rPr>
        <w:t>Instructor: H. Harmanani</w:t>
      </w:r>
    </w:p>
    <w:p w14:paraId="52D4A440" w14:textId="52D90BCD" w:rsidR="007612F0" w:rsidRPr="00226A6E" w:rsidRDefault="00FF2E52" w:rsidP="007612F0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Digital Humanities [3 hours].</w:t>
      </w:r>
      <w:r w:rsidRPr="00FF2E52">
        <w:rPr>
          <w:rFonts w:asciiTheme="minorHAnsi" w:hAnsiTheme="minorHAnsi"/>
        </w:rPr>
        <w:t xml:space="preserve">  Using digital data and technologies to answer humanities research questions. From text analysis to data visualization and more. </w:t>
      </w:r>
      <w:r w:rsidRPr="00FF2E52">
        <w:rPr>
          <w:rFonts w:asciiTheme="minorHAnsi" w:hAnsiTheme="minorHAnsi"/>
          <w:i/>
          <w:iCs/>
        </w:rPr>
        <w:t xml:space="preserve">Instructors: </w:t>
      </w:r>
      <w:r>
        <w:rPr>
          <w:rFonts w:asciiTheme="minorHAnsi" w:hAnsiTheme="minorHAnsi"/>
          <w:i/>
          <w:iCs/>
        </w:rPr>
        <w:t xml:space="preserve">Drs </w:t>
      </w:r>
      <w:r w:rsidRPr="00FF2E52">
        <w:rPr>
          <w:rFonts w:asciiTheme="minorHAnsi" w:hAnsiTheme="minorHAnsi"/>
          <w:i/>
          <w:iCs/>
        </w:rPr>
        <w:t xml:space="preserve">C. </w:t>
      </w:r>
      <w:proofErr w:type="spellStart"/>
      <w:r w:rsidRPr="00FF2E52">
        <w:rPr>
          <w:rFonts w:asciiTheme="minorHAnsi" w:hAnsiTheme="minorHAnsi"/>
          <w:i/>
          <w:iCs/>
        </w:rPr>
        <w:t>Jenainati</w:t>
      </w:r>
      <w:proofErr w:type="spellEnd"/>
      <w:r w:rsidRPr="00FF2E52">
        <w:rPr>
          <w:rFonts w:asciiTheme="minorHAnsi" w:hAnsiTheme="minorHAnsi"/>
          <w:i/>
          <w:iCs/>
        </w:rPr>
        <w:t xml:space="preserve"> and H. </w:t>
      </w:r>
      <w:proofErr w:type="spellStart"/>
      <w:r w:rsidRPr="00FF2E52">
        <w:rPr>
          <w:rFonts w:asciiTheme="minorHAnsi" w:hAnsiTheme="minorHAnsi"/>
          <w:i/>
          <w:iCs/>
        </w:rPr>
        <w:t>Harmanani</w:t>
      </w:r>
      <w:proofErr w:type="spellEnd"/>
    </w:p>
    <w:p w14:paraId="28AA12CC" w14:textId="04614936" w:rsidR="00FF2E52" w:rsidRPr="00FF2E52" w:rsidRDefault="00FF2E52" w:rsidP="00FF2E52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Research Methods in the Social Sciences and Humanities [6 hours</w:t>
      </w:r>
      <w:r w:rsidRPr="00FF2E52">
        <w:rPr>
          <w:rFonts w:asciiTheme="minorHAnsi" w:hAnsiTheme="minorHAnsi"/>
        </w:rPr>
        <w:t xml:space="preserve">]. Planning and designing research studies using appropriate research methodologies and data analysis techniques. </w:t>
      </w:r>
      <w:r w:rsidRPr="00FF2E52">
        <w:rPr>
          <w:rFonts w:asciiTheme="minorHAnsi" w:hAnsiTheme="minorHAnsi"/>
          <w:i/>
          <w:iCs/>
        </w:rPr>
        <w:t xml:space="preserve">Instructors: </w:t>
      </w:r>
      <w:r>
        <w:rPr>
          <w:rFonts w:asciiTheme="minorHAnsi" w:hAnsiTheme="minorHAnsi"/>
          <w:i/>
          <w:iCs/>
        </w:rPr>
        <w:t xml:space="preserve">Drs </w:t>
      </w:r>
      <w:r w:rsidRPr="00FF2E52">
        <w:rPr>
          <w:rFonts w:asciiTheme="minorHAnsi" w:hAnsiTheme="minorHAnsi"/>
          <w:i/>
          <w:iCs/>
        </w:rPr>
        <w:t xml:space="preserve">C. </w:t>
      </w:r>
      <w:proofErr w:type="spellStart"/>
      <w:r w:rsidRPr="00FF2E52">
        <w:rPr>
          <w:rFonts w:asciiTheme="minorHAnsi" w:hAnsiTheme="minorHAnsi"/>
          <w:i/>
          <w:iCs/>
        </w:rPr>
        <w:t>Kozman</w:t>
      </w:r>
      <w:proofErr w:type="spellEnd"/>
      <w:r w:rsidRPr="00FF2E52">
        <w:rPr>
          <w:rFonts w:asciiTheme="minorHAnsi" w:hAnsiTheme="minorHAnsi"/>
          <w:i/>
          <w:iCs/>
        </w:rPr>
        <w:t xml:space="preserve"> </w:t>
      </w:r>
      <w:r w:rsidRPr="00FF2E52">
        <w:rPr>
          <w:rFonts w:asciiTheme="minorHAnsi" w:hAnsiTheme="minorHAnsi"/>
        </w:rPr>
        <w:t>and</w:t>
      </w:r>
      <w:r w:rsidRPr="00FF2E52">
        <w:rPr>
          <w:rFonts w:asciiTheme="minorHAnsi" w:hAnsiTheme="minorHAnsi"/>
          <w:i/>
          <w:iCs/>
        </w:rPr>
        <w:t xml:space="preserve"> G. King</w:t>
      </w:r>
    </w:p>
    <w:p w14:paraId="1F9FF401" w14:textId="2C347A5B" w:rsidR="00FF2E52" w:rsidRPr="00FF2E52" w:rsidRDefault="00FF2E52" w:rsidP="00FF2E52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r w:rsidRPr="00FF2E52">
        <w:rPr>
          <w:rFonts w:asciiTheme="minorHAnsi" w:hAnsiTheme="minorHAnsi"/>
          <w:b/>
          <w:bCs/>
        </w:rPr>
        <w:t>Mapping the Self Through the Conflicted Landscape [3 hours]:</w:t>
      </w:r>
      <w:r w:rsidRPr="00FF2E52">
        <w:rPr>
          <w:rFonts w:asciiTheme="minorHAnsi" w:hAnsiTheme="minorHAnsi"/>
        </w:rPr>
        <w:t xml:space="preserve"> Theories of space and place through an open process of landscape evaluation with a focus on affective and aesthetic relationship: visits of sites of historical conflict, street art, music, and film productions.  </w:t>
      </w:r>
      <w:r w:rsidRPr="00FF2E52">
        <w:rPr>
          <w:rFonts w:asciiTheme="minorHAnsi" w:hAnsiTheme="minorHAnsi"/>
          <w:i/>
          <w:iCs/>
        </w:rPr>
        <w:t xml:space="preserve">Instructor: </w:t>
      </w:r>
      <w:r>
        <w:rPr>
          <w:rFonts w:asciiTheme="minorHAnsi" w:hAnsiTheme="minorHAnsi"/>
          <w:i/>
          <w:iCs/>
        </w:rPr>
        <w:t xml:space="preserve">Dr </w:t>
      </w:r>
      <w:r w:rsidRPr="00FF2E52">
        <w:rPr>
          <w:rFonts w:asciiTheme="minorHAnsi" w:hAnsiTheme="minorHAnsi"/>
          <w:i/>
          <w:iCs/>
        </w:rPr>
        <w:t xml:space="preserve">C. </w:t>
      </w:r>
      <w:proofErr w:type="spellStart"/>
      <w:r w:rsidRPr="00FF2E52">
        <w:rPr>
          <w:rFonts w:asciiTheme="minorHAnsi" w:hAnsiTheme="minorHAnsi"/>
          <w:i/>
          <w:iCs/>
        </w:rPr>
        <w:t>Jenainati</w:t>
      </w:r>
      <w:proofErr w:type="spellEnd"/>
    </w:p>
    <w:p w14:paraId="301E9958" w14:textId="77777777" w:rsidR="004B3534" w:rsidRPr="00FF2E52" w:rsidRDefault="004B3534" w:rsidP="00D62835">
      <w:pPr>
        <w:pStyle w:val="Default"/>
        <w:snapToGrid w:val="0"/>
        <w:rPr>
          <w:rFonts w:asciiTheme="minorHAnsi" w:hAnsiTheme="minorHAnsi" w:cs="Times New Roman"/>
        </w:rPr>
      </w:pPr>
    </w:p>
    <w:p w14:paraId="5B0EE424" w14:textId="2E284AF7" w:rsidR="00FF2E52" w:rsidRDefault="006F3DEF" w:rsidP="00226A6E">
      <w:pPr>
        <w:pStyle w:val="Default"/>
        <w:snapToGrid w:val="0"/>
        <w:rPr>
          <w:rFonts w:asciiTheme="minorHAnsi" w:hAnsiTheme="minorHAnsi"/>
        </w:rPr>
      </w:pPr>
      <w:r w:rsidRPr="00FF2E52">
        <w:rPr>
          <w:rFonts w:asciiTheme="minorHAnsi" w:hAnsiTheme="minorHAnsi" w:cs="Times New Roman"/>
        </w:rPr>
        <w:t>Students will receive a certificate upon the completion of the Curriculum.</w:t>
      </w:r>
    </w:p>
    <w:p w14:paraId="50F3BBA7" w14:textId="7446CC0C" w:rsidR="0051358A" w:rsidRPr="00FF2E52" w:rsidRDefault="0051358A" w:rsidP="00CA17DB">
      <w:pPr>
        <w:pStyle w:val="Heading1"/>
        <w:rPr>
          <w:rFonts w:asciiTheme="minorHAnsi" w:hAnsiTheme="minorHAnsi"/>
        </w:rPr>
      </w:pPr>
      <w:r w:rsidRPr="00FF2E52">
        <w:rPr>
          <w:rFonts w:asciiTheme="minorHAnsi" w:hAnsiTheme="minorHAnsi"/>
        </w:rPr>
        <w:t>Project</w:t>
      </w:r>
      <w:r w:rsidR="006F3DEF" w:rsidRPr="00FF2E52">
        <w:rPr>
          <w:rFonts w:asciiTheme="minorHAnsi" w:hAnsiTheme="minorHAnsi"/>
        </w:rPr>
        <w:t>s</w:t>
      </w:r>
    </w:p>
    <w:p w14:paraId="758E81CE" w14:textId="7AF58AA1" w:rsidR="00CA17DB" w:rsidRPr="00FF2E52" w:rsidRDefault="00CA17DB" w:rsidP="009560C3">
      <w:pPr>
        <w:pStyle w:val="Default"/>
        <w:snapToGrid w:val="0"/>
        <w:spacing w:beforeLines="60" w:before="144" w:afterLines="60" w:after="144"/>
        <w:rPr>
          <w:rFonts w:asciiTheme="minorHAnsi" w:hAnsiTheme="minorHAnsi"/>
        </w:rPr>
      </w:pPr>
      <w:r w:rsidRPr="00FF2E52">
        <w:rPr>
          <w:rFonts w:asciiTheme="minorHAnsi" w:hAnsiTheme="minorHAnsi"/>
        </w:rPr>
        <w:t>Participants work collaboratively to</w:t>
      </w:r>
      <w:r w:rsidR="009560C3" w:rsidRPr="00FF2E52">
        <w:rPr>
          <w:rFonts w:asciiTheme="minorHAnsi" w:hAnsiTheme="minorHAnsi"/>
        </w:rPr>
        <w:t xml:space="preserve"> </w:t>
      </w:r>
      <w:r w:rsidRPr="00FF2E52">
        <w:rPr>
          <w:rFonts w:asciiTheme="minorHAnsi" w:hAnsiTheme="minorHAnsi"/>
        </w:rPr>
        <w:t>complete</w:t>
      </w:r>
      <w:r w:rsidR="009560C3" w:rsidRPr="00FF2E52">
        <w:rPr>
          <w:rFonts w:asciiTheme="minorHAnsi" w:hAnsiTheme="minorHAnsi"/>
        </w:rPr>
        <w:t xml:space="preserve"> creative or scholarly output</w:t>
      </w:r>
      <w:r w:rsidR="008C08E6" w:rsidRPr="00FF2E52">
        <w:rPr>
          <w:rFonts w:asciiTheme="minorHAnsi" w:hAnsiTheme="minorHAnsi"/>
        </w:rPr>
        <w:t>s</w:t>
      </w:r>
      <w:r w:rsidR="00446617" w:rsidRPr="00FF2E52">
        <w:rPr>
          <w:rFonts w:asciiTheme="minorHAnsi" w:hAnsiTheme="minorHAnsi"/>
        </w:rPr>
        <w:t>.</w:t>
      </w:r>
      <w:r w:rsidR="00F52AC7" w:rsidRPr="00FF2E52">
        <w:rPr>
          <w:rFonts w:asciiTheme="minorHAnsi" w:hAnsiTheme="minorHAnsi"/>
        </w:rPr>
        <w:t xml:space="preserve">  </w:t>
      </w:r>
      <w:r w:rsidR="00AD4847" w:rsidRPr="00FF2E52">
        <w:rPr>
          <w:rFonts w:asciiTheme="minorHAnsi" w:hAnsiTheme="minorHAnsi"/>
        </w:rPr>
        <w:t>Where p</w:t>
      </w:r>
      <w:r w:rsidR="00277F42" w:rsidRPr="00FF2E52">
        <w:rPr>
          <w:rFonts w:asciiTheme="minorHAnsi" w:hAnsiTheme="minorHAnsi"/>
        </w:rPr>
        <w:t xml:space="preserve">rojects </w:t>
      </w:r>
      <w:r w:rsidR="00AD4847" w:rsidRPr="00FF2E52">
        <w:rPr>
          <w:rFonts w:asciiTheme="minorHAnsi" w:hAnsiTheme="minorHAnsi"/>
        </w:rPr>
        <w:t>are to be submitted</w:t>
      </w:r>
      <w:r w:rsidR="00277F42" w:rsidRPr="00FF2E52">
        <w:rPr>
          <w:rFonts w:asciiTheme="minorHAnsi" w:hAnsiTheme="minorHAnsi"/>
        </w:rPr>
        <w:t xml:space="preserve"> </w:t>
      </w:r>
      <w:r w:rsidR="00AD4847" w:rsidRPr="00FF2E52">
        <w:rPr>
          <w:rFonts w:asciiTheme="minorHAnsi" w:hAnsiTheme="minorHAnsi"/>
        </w:rPr>
        <w:t>for formal assessment as</w:t>
      </w:r>
      <w:r w:rsidR="00225161" w:rsidRPr="00FF2E52">
        <w:rPr>
          <w:rFonts w:asciiTheme="minorHAnsi" w:hAnsiTheme="minorHAnsi"/>
        </w:rPr>
        <w:t xml:space="preserve"> </w:t>
      </w:r>
      <w:r w:rsidR="00F52AC7" w:rsidRPr="00FF2E52">
        <w:rPr>
          <w:rFonts w:asciiTheme="minorHAnsi" w:hAnsiTheme="minorHAnsi"/>
        </w:rPr>
        <w:t xml:space="preserve">Capstone </w:t>
      </w:r>
      <w:r w:rsidR="00277F42" w:rsidRPr="00FF2E52">
        <w:rPr>
          <w:rFonts w:asciiTheme="minorHAnsi" w:hAnsiTheme="minorHAnsi"/>
        </w:rPr>
        <w:t>or Senior Projects</w:t>
      </w:r>
      <w:r w:rsidR="00AD4847" w:rsidRPr="00FF2E52">
        <w:rPr>
          <w:rFonts w:asciiTheme="minorHAnsi" w:hAnsiTheme="minorHAnsi"/>
        </w:rPr>
        <w:t>, the student will be allocated a departmental advisor, and the submission will be individual</w:t>
      </w:r>
      <w:r w:rsidR="00277F42" w:rsidRPr="00FF2E52">
        <w:rPr>
          <w:rFonts w:asciiTheme="minorHAnsi" w:hAnsiTheme="minorHAnsi"/>
        </w:rPr>
        <w:t>.</w:t>
      </w:r>
      <w:r w:rsidR="0098457D" w:rsidRPr="00FF2E52">
        <w:rPr>
          <w:rFonts w:asciiTheme="minorHAnsi" w:hAnsiTheme="minorHAnsi"/>
        </w:rPr>
        <w:t xml:space="preserve">  </w:t>
      </w:r>
    </w:p>
    <w:p w14:paraId="3BDCF88A" w14:textId="43684CB0" w:rsidR="00CA17DB" w:rsidRPr="00FF2E52" w:rsidRDefault="00CA17DB" w:rsidP="009560C3">
      <w:pPr>
        <w:pStyle w:val="Default"/>
        <w:snapToGrid w:val="0"/>
        <w:spacing w:beforeLines="60" w:before="144" w:afterLines="60" w:after="144"/>
        <w:rPr>
          <w:rFonts w:asciiTheme="minorHAnsi" w:hAnsiTheme="minorHAnsi"/>
        </w:rPr>
      </w:pPr>
      <w:r w:rsidRPr="00FF2E52">
        <w:rPr>
          <w:rFonts w:asciiTheme="minorHAnsi" w:hAnsiTheme="minorHAnsi"/>
        </w:rPr>
        <w:t xml:space="preserve">Participants select one of 3 </w:t>
      </w:r>
      <w:r w:rsidR="00AD4847" w:rsidRPr="00FF2E52">
        <w:rPr>
          <w:rFonts w:asciiTheme="minorHAnsi" w:hAnsiTheme="minorHAnsi"/>
        </w:rPr>
        <w:t>pathways</w:t>
      </w:r>
      <w:r w:rsidRPr="00FF2E52">
        <w:rPr>
          <w:rFonts w:asciiTheme="minorHAnsi" w:hAnsiTheme="minorHAnsi"/>
        </w:rPr>
        <w:t xml:space="preserve"> of intellectual </w:t>
      </w:r>
      <w:proofErr w:type="gramStart"/>
      <w:r w:rsidRPr="00FF2E52">
        <w:rPr>
          <w:rFonts w:asciiTheme="minorHAnsi" w:hAnsiTheme="minorHAnsi"/>
        </w:rPr>
        <w:t xml:space="preserve">engagement </w:t>
      </w:r>
      <w:r w:rsidR="00396135" w:rsidRPr="00FF2E52">
        <w:rPr>
          <w:rFonts w:asciiTheme="minorHAnsi" w:hAnsiTheme="minorHAnsi"/>
        </w:rPr>
        <w:t>:</w:t>
      </w:r>
      <w:proofErr w:type="gramEnd"/>
      <w:r w:rsidR="00396135" w:rsidRPr="00FF2E52">
        <w:rPr>
          <w:rFonts w:asciiTheme="minorHAnsi" w:hAnsiTheme="minorHAnsi"/>
        </w:rPr>
        <w:t xml:space="preserve"> </w:t>
      </w:r>
    </w:p>
    <w:p w14:paraId="1AC149F6" w14:textId="1ECD6280" w:rsidR="00DB3D5D" w:rsidRPr="00FF2E52" w:rsidRDefault="00DB3D5D" w:rsidP="00AD4847">
      <w:pPr>
        <w:pStyle w:val="Default"/>
        <w:numPr>
          <w:ilvl w:val="0"/>
          <w:numId w:val="36"/>
        </w:numPr>
        <w:snapToGrid w:val="0"/>
        <w:spacing w:beforeLines="60" w:before="144" w:afterLines="60" w:after="144"/>
        <w:rPr>
          <w:rFonts w:asciiTheme="minorHAnsi" w:hAnsiTheme="minorHAnsi"/>
          <w:b/>
          <w:bCs/>
          <w:lang w:val="en-GB"/>
        </w:rPr>
      </w:pPr>
      <w:r w:rsidRPr="00FF2E52">
        <w:rPr>
          <w:rFonts w:asciiTheme="minorHAnsi" w:hAnsiTheme="minorHAnsi"/>
          <w:b/>
          <w:bCs/>
          <w:lang w:val="en-GB"/>
        </w:rPr>
        <w:t xml:space="preserve">Mapping the </w:t>
      </w:r>
      <w:r w:rsidR="00541E07" w:rsidRPr="00FF2E52">
        <w:rPr>
          <w:rFonts w:asciiTheme="minorHAnsi" w:hAnsiTheme="minorHAnsi"/>
          <w:b/>
          <w:bCs/>
          <w:lang w:val="en-GB"/>
        </w:rPr>
        <w:t>S</w:t>
      </w:r>
      <w:r w:rsidRPr="00FF2E52">
        <w:rPr>
          <w:rFonts w:asciiTheme="minorHAnsi" w:hAnsiTheme="minorHAnsi"/>
          <w:b/>
          <w:bCs/>
          <w:lang w:val="en-GB"/>
        </w:rPr>
        <w:t xml:space="preserve">elf </w:t>
      </w:r>
      <w:r w:rsidR="00541E07" w:rsidRPr="00FF2E52">
        <w:rPr>
          <w:rFonts w:asciiTheme="minorHAnsi" w:hAnsiTheme="minorHAnsi"/>
          <w:b/>
          <w:bCs/>
          <w:lang w:val="en-GB"/>
        </w:rPr>
        <w:t>T</w:t>
      </w:r>
      <w:r w:rsidRPr="00FF2E52">
        <w:rPr>
          <w:rFonts w:asciiTheme="minorHAnsi" w:hAnsiTheme="minorHAnsi"/>
          <w:b/>
          <w:bCs/>
          <w:lang w:val="en-GB"/>
        </w:rPr>
        <w:t xml:space="preserve">hrough the </w:t>
      </w:r>
      <w:r w:rsidR="00541E07" w:rsidRPr="00FF2E52">
        <w:rPr>
          <w:rFonts w:asciiTheme="minorHAnsi" w:hAnsiTheme="minorHAnsi"/>
          <w:b/>
          <w:bCs/>
          <w:lang w:val="en-GB"/>
        </w:rPr>
        <w:t>C</w:t>
      </w:r>
      <w:r w:rsidRPr="00FF2E52">
        <w:rPr>
          <w:rFonts w:asciiTheme="minorHAnsi" w:hAnsiTheme="minorHAnsi"/>
          <w:b/>
          <w:bCs/>
          <w:lang w:val="en-GB"/>
        </w:rPr>
        <w:t xml:space="preserve">onflicted </w:t>
      </w:r>
      <w:r w:rsidR="00541E07" w:rsidRPr="00FF2E52">
        <w:rPr>
          <w:rFonts w:asciiTheme="minorHAnsi" w:hAnsiTheme="minorHAnsi"/>
          <w:b/>
          <w:bCs/>
          <w:lang w:val="en-GB"/>
        </w:rPr>
        <w:t>L</w:t>
      </w:r>
      <w:r w:rsidRPr="00FF2E52">
        <w:rPr>
          <w:rFonts w:asciiTheme="minorHAnsi" w:hAnsiTheme="minorHAnsi"/>
          <w:b/>
          <w:bCs/>
          <w:lang w:val="en-GB"/>
        </w:rPr>
        <w:t>andscape</w:t>
      </w:r>
    </w:p>
    <w:p w14:paraId="631611E7" w14:textId="77777777" w:rsidR="00226A6E" w:rsidRDefault="00226A6E" w:rsidP="00DB3D5D">
      <w:pPr>
        <w:pStyle w:val="Default"/>
        <w:snapToGrid w:val="0"/>
        <w:spacing w:beforeLines="60" w:before="144" w:afterLines="60" w:after="144"/>
        <w:rPr>
          <w:rFonts w:asciiTheme="minorHAnsi" w:hAnsiTheme="minorHAnsi"/>
          <w:lang w:val="en-GB"/>
        </w:rPr>
      </w:pPr>
    </w:p>
    <w:p w14:paraId="4D2BF590" w14:textId="77777777" w:rsidR="00226A6E" w:rsidRDefault="00226A6E" w:rsidP="00DB3D5D">
      <w:pPr>
        <w:pStyle w:val="Default"/>
        <w:snapToGrid w:val="0"/>
        <w:spacing w:beforeLines="60" w:before="144" w:afterLines="60" w:after="144"/>
        <w:rPr>
          <w:rFonts w:asciiTheme="minorHAnsi" w:hAnsiTheme="minorHAnsi"/>
          <w:lang w:val="en-GB"/>
        </w:rPr>
      </w:pPr>
    </w:p>
    <w:p w14:paraId="68614771" w14:textId="77777777" w:rsidR="00226A6E" w:rsidRDefault="00226A6E" w:rsidP="00DB3D5D">
      <w:pPr>
        <w:pStyle w:val="Default"/>
        <w:snapToGrid w:val="0"/>
        <w:spacing w:beforeLines="60" w:before="144" w:afterLines="60" w:after="144"/>
        <w:rPr>
          <w:rFonts w:asciiTheme="minorHAnsi" w:hAnsiTheme="minorHAnsi"/>
          <w:lang w:val="en-GB"/>
        </w:rPr>
      </w:pPr>
    </w:p>
    <w:p w14:paraId="6FC1A26C" w14:textId="2A786902" w:rsidR="00DB3D5D" w:rsidRPr="00FF2E52" w:rsidRDefault="00DB3D5D" w:rsidP="00DB3D5D">
      <w:pPr>
        <w:pStyle w:val="Default"/>
        <w:snapToGrid w:val="0"/>
        <w:spacing w:beforeLines="60" w:before="144" w:afterLines="60" w:after="144"/>
        <w:rPr>
          <w:rFonts w:asciiTheme="minorHAnsi" w:hAnsiTheme="minorHAnsi"/>
          <w:lang w:val="en-GB"/>
        </w:rPr>
      </w:pPr>
      <w:proofErr w:type="gramStart"/>
      <w:r w:rsidRPr="00FF2E52">
        <w:rPr>
          <w:rFonts w:asciiTheme="minorHAnsi" w:hAnsiTheme="minorHAnsi"/>
          <w:lang w:val="en-GB"/>
        </w:rPr>
        <w:t xml:space="preserve">This </w:t>
      </w:r>
      <w:r w:rsidR="00AD4847" w:rsidRPr="00FF2E52">
        <w:rPr>
          <w:rFonts w:asciiTheme="minorHAnsi" w:hAnsiTheme="minorHAnsi"/>
          <w:lang w:val="en-GB"/>
        </w:rPr>
        <w:t>pathways</w:t>
      </w:r>
      <w:proofErr w:type="gramEnd"/>
      <w:r w:rsidRPr="00FF2E52">
        <w:rPr>
          <w:rFonts w:asciiTheme="minorHAnsi" w:hAnsiTheme="minorHAnsi"/>
          <w:lang w:val="en-GB"/>
        </w:rPr>
        <w:t xml:space="preserve"> </w:t>
      </w:r>
      <w:r w:rsidR="00682874" w:rsidRPr="00FF2E52">
        <w:rPr>
          <w:rFonts w:asciiTheme="minorHAnsi" w:hAnsiTheme="minorHAnsi"/>
          <w:lang w:val="en-GB"/>
        </w:rPr>
        <w:t xml:space="preserve">is multidisciplinary </w:t>
      </w:r>
      <w:r w:rsidR="00586C87" w:rsidRPr="00FF2E52">
        <w:rPr>
          <w:rFonts w:asciiTheme="minorHAnsi" w:hAnsiTheme="minorHAnsi"/>
          <w:lang w:val="en-GB"/>
        </w:rPr>
        <w:t xml:space="preserve">with a focus </w:t>
      </w:r>
      <w:r w:rsidR="002C6E2F" w:rsidRPr="00FF2E52">
        <w:rPr>
          <w:rFonts w:asciiTheme="minorHAnsi" w:hAnsiTheme="minorHAnsi"/>
          <w:lang w:val="en-GB"/>
        </w:rPr>
        <w:t xml:space="preserve">on </w:t>
      </w:r>
      <w:r w:rsidR="00586C87" w:rsidRPr="00FF2E52">
        <w:rPr>
          <w:rFonts w:asciiTheme="minorHAnsi" w:hAnsiTheme="minorHAnsi"/>
          <w:lang w:val="en-GB"/>
        </w:rPr>
        <w:t xml:space="preserve">cultural intelligence.  </w:t>
      </w:r>
      <w:r w:rsidR="00AD4847" w:rsidRPr="00FF2E52">
        <w:rPr>
          <w:rFonts w:asciiTheme="minorHAnsi" w:hAnsiTheme="minorHAnsi"/>
          <w:lang w:val="en-GB"/>
        </w:rPr>
        <w:t>S</w:t>
      </w:r>
      <w:r w:rsidRPr="00FF2E52">
        <w:rPr>
          <w:rFonts w:asciiTheme="minorHAnsi" w:hAnsiTheme="minorHAnsi"/>
          <w:lang w:val="en-GB"/>
        </w:rPr>
        <w:t xml:space="preserve">cholars </w:t>
      </w:r>
      <w:r w:rsidR="00AD4847" w:rsidRPr="00FF2E52">
        <w:rPr>
          <w:rFonts w:asciiTheme="minorHAnsi" w:hAnsiTheme="minorHAnsi"/>
          <w:lang w:val="en-GB"/>
        </w:rPr>
        <w:t xml:space="preserve">are taught using Problem-Based Learning pedagogy and are expected to undertake active field research. </w:t>
      </w:r>
      <w:proofErr w:type="spellStart"/>
      <w:r w:rsidR="00AD4847" w:rsidRPr="00FF2E52">
        <w:rPr>
          <w:rFonts w:asciiTheme="minorHAnsi" w:hAnsiTheme="minorHAnsi"/>
          <w:lang w:val="en-GB"/>
        </w:rPr>
        <w:t>Wiorking</w:t>
      </w:r>
      <w:proofErr w:type="spellEnd"/>
      <w:r w:rsidR="00AD4847" w:rsidRPr="00FF2E52">
        <w:rPr>
          <w:rFonts w:asciiTheme="minorHAnsi" w:hAnsiTheme="minorHAnsi"/>
          <w:lang w:val="en-GB"/>
        </w:rPr>
        <w:t xml:space="preserve"> closely with the pathway lead, we </w:t>
      </w:r>
      <w:r w:rsidR="00D3561A" w:rsidRPr="00FF2E52">
        <w:rPr>
          <w:rFonts w:asciiTheme="minorHAnsi" w:hAnsiTheme="minorHAnsi"/>
          <w:lang w:val="en-GB"/>
        </w:rPr>
        <w:t xml:space="preserve">reflect on theories of space and place through an </w:t>
      </w:r>
      <w:r w:rsidRPr="00FF2E52">
        <w:rPr>
          <w:rFonts w:asciiTheme="minorHAnsi" w:hAnsiTheme="minorHAnsi"/>
          <w:lang w:val="en-GB"/>
        </w:rPr>
        <w:t>open process of landscape evaluation</w:t>
      </w:r>
      <w:r w:rsidR="00AD4847" w:rsidRPr="00FF2E52">
        <w:rPr>
          <w:rFonts w:asciiTheme="minorHAnsi" w:hAnsiTheme="minorHAnsi"/>
          <w:lang w:val="en-GB"/>
        </w:rPr>
        <w:t xml:space="preserve">: we document the landscape around </w:t>
      </w:r>
      <w:proofErr w:type="gramStart"/>
      <w:r w:rsidR="00AD4847" w:rsidRPr="00FF2E52">
        <w:rPr>
          <w:rFonts w:asciiTheme="minorHAnsi" w:hAnsiTheme="minorHAnsi"/>
          <w:lang w:val="en-GB"/>
        </w:rPr>
        <w:t>us</w:t>
      </w:r>
      <w:proofErr w:type="gramEnd"/>
      <w:r w:rsidR="00AD4847" w:rsidRPr="00FF2E52">
        <w:rPr>
          <w:rFonts w:asciiTheme="minorHAnsi" w:hAnsiTheme="minorHAnsi"/>
          <w:lang w:val="en-GB"/>
        </w:rPr>
        <w:t xml:space="preserve"> and we interpret its impact on the individual and collective sense of self through</w:t>
      </w:r>
      <w:r w:rsidR="009C760F" w:rsidRPr="00FF2E52">
        <w:rPr>
          <w:rFonts w:asciiTheme="minorHAnsi" w:hAnsiTheme="minorHAnsi"/>
          <w:lang w:val="en-GB"/>
        </w:rPr>
        <w:t xml:space="preserve"> affective and aesthetic </w:t>
      </w:r>
      <w:r w:rsidR="00AD4847" w:rsidRPr="00FF2E52">
        <w:rPr>
          <w:rFonts w:asciiTheme="minorHAnsi" w:hAnsiTheme="minorHAnsi"/>
          <w:lang w:val="en-GB"/>
        </w:rPr>
        <w:t>critique</w:t>
      </w:r>
      <w:r w:rsidR="009C760F" w:rsidRPr="00FF2E52">
        <w:rPr>
          <w:rFonts w:asciiTheme="minorHAnsi" w:hAnsiTheme="minorHAnsi"/>
          <w:lang w:val="en-GB"/>
        </w:rPr>
        <w:t>.</w:t>
      </w:r>
      <w:r w:rsidR="00392C6D" w:rsidRPr="00FF2E52">
        <w:rPr>
          <w:rFonts w:asciiTheme="minorHAnsi" w:hAnsiTheme="minorHAnsi"/>
          <w:lang w:val="en-GB"/>
        </w:rPr>
        <w:t xml:space="preserve">  </w:t>
      </w:r>
      <w:r w:rsidR="00D3561A" w:rsidRPr="00FF2E52">
        <w:rPr>
          <w:rFonts w:asciiTheme="minorHAnsi" w:hAnsiTheme="minorHAnsi"/>
          <w:lang w:val="en-GB"/>
        </w:rPr>
        <w:t xml:space="preserve">The </w:t>
      </w:r>
      <w:r w:rsidR="00AD4847" w:rsidRPr="00FF2E52">
        <w:rPr>
          <w:rFonts w:asciiTheme="minorHAnsi" w:hAnsiTheme="minorHAnsi"/>
          <w:lang w:val="en-GB"/>
        </w:rPr>
        <w:t xml:space="preserve">pathway </w:t>
      </w:r>
      <w:r w:rsidR="00A9629A" w:rsidRPr="00FF2E52">
        <w:rPr>
          <w:rFonts w:asciiTheme="minorHAnsi" w:hAnsiTheme="minorHAnsi"/>
          <w:lang w:val="en-GB"/>
        </w:rPr>
        <w:t xml:space="preserve">includes visits of </w:t>
      </w:r>
      <w:r w:rsidR="004B6F6B" w:rsidRPr="00FF2E52">
        <w:rPr>
          <w:rFonts w:asciiTheme="minorHAnsi" w:hAnsiTheme="minorHAnsi"/>
          <w:lang w:val="en-GB"/>
        </w:rPr>
        <w:t xml:space="preserve">sites of </w:t>
      </w:r>
      <w:r w:rsidR="00D3561A" w:rsidRPr="00FF2E52">
        <w:rPr>
          <w:rFonts w:asciiTheme="minorHAnsi" w:hAnsiTheme="minorHAnsi"/>
          <w:lang w:val="en-GB"/>
        </w:rPr>
        <w:t xml:space="preserve">historical conflict and </w:t>
      </w:r>
      <w:r w:rsidR="004B6F6B" w:rsidRPr="00FF2E52">
        <w:rPr>
          <w:rFonts w:asciiTheme="minorHAnsi" w:hAnsiTheme="minorHAnsi"/>
          <w:lang w:val="en-GB"/>
        </w:rPr>
        <w:t>examines</w:t>
      </w:r>
      <w:r w:rsidR="00D3561A" w:rsidRPr="00FF2E52">
        <w:rPr>
          <w:rFonts w:asciiTheme="minorHAnsi" w:hAnsiTheme="minorHAnsi"/>
          <w:lang w:val="en-GB"/>
        </w:rPr>
        <w:t xml:space="preserve"> street art, music, </w:t>
      </w:r>
      <w:r w:rsidR="004B6F6B" w:rsidRPr="00FF2E52">
        <w:rPr>
          <w:rFonts w:asciiTheme="minorHAnsi" w:hAnsiTheme="minorHAnsi"/>
          <w:lang w:val="en-GB"/>
        </w:rPr>
        <w:t xml:space="preserve">and </w:t>
      </w:r>
      <w:r w:rsidR="00D3561A" w:rsidRPr="00FF2E52">
        <w:rPr>
          <w:rFonts w:asciiTheme="minorHAnsi" w:hAnsiTheme="minorHAnsi"/>
          <w:lang w:val="en-GB"/>
        </w:rPr>
        <w:t>film productions</w:t>
      </w:r>
      <w:r w:rsidR="00B807B1" w:rsidRPr="00FF2E52">
        <w:rPr>
          <w:rFonts w:asciiTheme="minorHAnsi" w:hAnsiTheme="minorHAnsi"/>
          <w:lang w:val="en-GB"/>
        </w:rPr>
        <w:t>.</w:t>
      </w:r>
    </w:p>
    <w:p w14:paraId="0312F699" w14:textId="6BA698CD" w:rsidR="00AD4847" w:rsidRPr="00226A6E" w:rsidRDefault="00AD4847" w:rsidP="00DB3D5D">
      <w:pPr>
        <w:pStyle w:val="Default"/>
        <w:snapToGrid w:val="0"/>
        <w:spacing w:beforeLines="60" w:before="144" w:afterLines="60" w:after="144"/>
        <w:rPr>
          <w:rFonts w:asciiTheme="minorHAnsi" w:hAnsiTheme="minorHAnsi"/>
        </w:rPr>
      </w:pPr>
      <w:r w:rsidRPr="00FF2E52">
        <w:rPr>
          <w:rFonts w:asciiTheme="minorHAnsi" w:hAnsiTheme="minorHAnsi"/>
        </w:rPr>
        <w:fldChar w:fldCharType="begin"/>
      </w:r>
      <w:r w:rsidRPr="00FF2E52">
        <w:rPr>
          <w:rFonts w:asciiTheme="minorHAnsi" w:hAnsiTheme="minorHAnsi"/>
        </w:rPr>
        <w:instrText xml:space="preserve"> INCLUDEPICTURE "https://storage.googleapis.com/afs-prod/media/5a6e8997c2574461afaa56a55a2648e3/1000.jpeg" \* MERGEFORMATINET </w:instrText>
      </w:r>
      <w:r w:rsidRPr="00FF2E52">
        <w:rPr>
          <w:rFonts w:asciiTheme="minorHAnsi" w:hAnsiTheme="minorHAnsi"/>
        </w:rPr>
        <w:fldChar w:fldCharType="separate"/>
      </w:r>
      <w:r w:rsidRPr="00FF2E52">
        <w:rPr>
          <w:rFonts w:asciiTheme="minorHAnsi" w:hAnsiTheme="minorHAnsi"/>
          <w:noProof/>
        </w:rPr>
        <w:drawing>
          <wp:inline distT="0" distB="0" distL="0" distR="0" wp14:anchorId="135CD178" wp14:editId="4232B696">
            <wp:extent cx="2704797" cy="1800000"/>
            <wp:effectExtent l="0" t="0" r="635" b="3810"/>
            <wp:docPr id="3" name="Picture 3" descr="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E52">
        <w:rPr>
          <w:rFonts w:asciiTheme="minorHAnsi" w:hAnsiTheme="minorHAnsi"/>
        </w:rPr>
        <w:fldChar w:fldCharType="end"/>
      </w:r>
      <w:r w:rsidRPr="00FF2E52">
        <w:rPr>
          <w:rFonts w:asciiTheme="minorHAnsi" w:hAnsiTheme="minorHAnsi"/>
        </w:rPr>
        <w:t xml:space="preserve">     </w:t>
      </w:r>
      <w:r w:rsidRPr="00FF2E52">
        <w:rPr>
          <w:rFonts w:asciiTheme="minorHAnsi" w:hAnsiTheme="minorHAnsi"/>
        </w:rPr>
        <w:fldChar w:fldCharType="begin"/>
      </w:r>
      <w:r w:rsidRPr="00FF2E52">
        <w:rPr>
          <w:rFonts w:asciiTheme="minorHAnsi" w:hAnsiTheme="minorHAnsi"/>
        </w:rPr>
        <w:instrText xml:space="preserve"> INCLUDEPICTURE "https://static.independent.co.uk/s3fs-public/thumbnails/image/2020/05/13/09/lebanon.jpg?w968h681" \* MERGEFORMATINET </w:instrText>
      </w:r>
      <w:r w:rsidRPr="00FF2E52">
        <w:rPr>
          <w:rFonts w:asciiTheme="minorHAnsi" w:hAnsiTheme="minorHAnsi"/>
        </w:rPr>
        <w:fldChar w:fldCharType="separate"/>
      </w:r>
      <w:r w:rsidRPr="00FF2E52">
        <w:rPr>
          <w:rFonts w:asciiTheme="minorHAnsi" w:hAnsiTheme="minorHAnsi"/>
          <w:noProof/>
        </w:rPr>
        <w:drawing>
          <wp:inline distT="0" distB="0" distL="0" distR="0" wp14:anchorId="70B48649" wp14:editId="5890A1A5">
            <wp:extent cx="2558175" cy="1800000"/>
            <wp:effectExtent l="0" t="0" r="0" b="3810"/>
            <wp:docPr id="2" name="Picture 2" descr="A masked woman walks by a sign on a closed storefront in Leba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sked woman walks by a sign on a closed storefront in Leban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E52">
        <w:rPr>
          <w:rFonts w:asciiTheme="minorHAnsi" w:hAnsiTheme="minorHAnsi"/>
        </w:rPr>
        <w:fldChar w:fldCharType="end"/>
      </w:r>
    </w:p>
    <w:p w14:paraId="174C7437" w14:textId="48487D66" w:rsidR="00DB3D5D" w:rsidRPr="00FF2E52" w:rsidRDefault="00F34015" w:rsidP="00AD4847">
      <w:pPr>
        <w:pStyle w:val="Default"/>
        <w:numPr>
          <w:ilvl w:val="0"/>
          <w:numId w:val="36"/>
        </w:numPr>
        <w:snapToGrid w:val="0"/>
        <w:spacing w:beforeLines="60" w:before="144" w:afterLines="60" w:after="144"/>
        <w:rPr>
          <w:rFonts w:asciiTheme="minorHAnsi" w:hAnsiTheme="minorHAnsi"/>
          <w:b/>
          <w:bCs/>
          <w:lang w:val="en-GB"/>
        </w:rPr>
      </w:pPr>
      <w:proofErr w:type="spellStart"/>
      <w:r w:rsidRPr="00FF2E52">
        <w:rPr>
          <w:rFonts w:asciiTheme="minorHAnsi" w:hAnsiTheme="minorHAnsi"/>
          <w:b/>
          <w:bCs/>
          <w:lang w:val="en-GB"/>
        </w:rPr>
        <w:t>SoAS</w:t>
      </w:r>
      <w:proofErr w:type="spellEnd"/>
      <w:r w:rsidRPr="00FF2E5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FF2E52">
        <w:rPr>
          <w:rFonts w:asciiTheme="minorHAnsi" w:hAnsiTheme="minorHAnsi"/>
          <w:b/>
          <w:bCs/>
          <w:lang w:val="en-GB"/>
        </w:rPr>
        <w:t>iPar</w:t>
      </w:r>
      <w:r w:rsidR="00ED43D8" w:rsidRPr="00FF2E52">
        <w:rPr>
          <w:rFonts w:asciiTheme="minorHAnsi" w:hAnsiTheme="minorHAnsi"/>
          <w:b/>
          <w:bCs/>
          <w:lang w:val="en-GB"/>
        </w:rPr>
        <w:t>k</w:t>
      </w:r>
      <w:proofErr w:type="spellEnd"/>
    </w:p>
    <w:p w14:paraId="74420E09" w14:textId="0C248EB3" w:rsidR="00AD4847" w:rsidRPr="00FF2E52" w:rsidRDefault="00850D6B" w:rsidP="00850D6B">
      <w:pPr>
        <w:pStyle w:val="Default"/>
        <w:snapToGrid w:val="0"/>
        <w:spacing w:beforeLines="60" w:before="144" w:afterLines="60" w:after="144"/>
        <w:rPr>
          <w:rFonts w:asciiTheme="minorHAnsi" w:hAnsiTheme="minorHAnsi"/>
          <w:lang w:val="en-GB"/>
        </w:rPr>
      </w:pPr>
      <w:r w:rsidRPr="00FF2E52">
        <w:rPr>
          <w:rFonts w:asciiTheme="minorHAnsi" w:hAnsiTheme="minorHAnsi"/>
          <w:lang w:val="en-GB"/>
        </w:rPr>
        <w:t xml:space="preserve">This </w:t>
      </w:r>
      <w:r w:rsidR="00AD4847" w:rsidRPr="00FF2E52">
        <w:rPr>
          <w:rFonts w:asciiTheme="minorHAnsi" w:hAnsiTheme="minorHAnsi"/>
          <w:lang w:val="en-GB"/>
        </w:rPr>
        <w:t>Pathway</w:t>
      </w:r>
      <w:r w:rsidRPr="00FF2E52">
        <w:rPr>
          <w:rFonts w:asciiTheme="minorHAnsi" w:hAnsiTheme="minorHAnsi"/>
          <w:lang w:val="en-GB"/>
        </w:rPr>
        <w:t xml:space="preserve"> </w:t>
      </w:r>
      <w:r w:rsidR="00431EA0" w:rsidRPr="00FF2E52">
        <w:rPr>
          <w:rFonts w:asciiTheme="minorHAnsi" w:hAnsiTheme="minorHAnsi"/>
          <w:lang w:val="en-GB"/>
        </w:rPr>
        <w:t xml:space="preserve">aims at unleashing the </w:t>
      </w:r>
      <w:r w:rsidR="001A2BC0" w:rsidRPr="00FF2E52">
        <w:rPr>
          <w:rFonts w:asciiTheme="minorHAnsi" w:hAnsiTheme="minorHAnsi"/>
          <w:lang w:val="en-GB"/>
        </w:rPr>
        <w:t>scholar</w:t>
      </w:r>
      <w:r w:rsidR="00B0603D" w:rsidRPr="00FF2E52">
        <w:rPr>
          <w:rFonts w:asciiTheme="minorHAnsi" w:hAnsiTheme="minorHAnsi"/>
          <w:lang w:val="en-GB"/>
        </w:rPr>
        <w:t>s</w:t>
      </w:r>
      <w:r w:rsidR="001A2BC0" w:rsidRPr="00FF2E52">
        <w:rPr>
          <w:rFonts w:asciiTheme="minorHAnsi" w:hAnsiTheme="minorHAnsi"/>
          <w:lang w:val="en-GB"/>
        </w:rPr>
        <w:t>’</w:t>
      </w:r>
      <w:r w:rsidR="00431EA0" w:rsidRPr="00FF2E52">
        <w:rPr>
          <w:rFonts w:asciiTheme="minorHAnsi" w:hAnsiTheme="minorHAnsi"/>
          <w:lang w:val="en-GB"/>
        </w:rPr>
        <w:t xml:space="preserve"> creative potential</w:t>
      </w:r>
      <w:r w:rsidR="009410F2" w:rsidRPr="00FF2E52">
        <w:rPr>
          <w:rFonts w:asciiTheme="minorHAnsi" w:hAnsiTheme="minorHAnsi"/>
          <w:lang w:val="en-GB"/>
        </w:rPr>
        <w:t xml:space="preserve"> by d</w:t>
      </w:r>
      <w:r w:rsidR="00C3380F" w:rsidRPr="00FF2E52">
        <w:rPr>
          <w:rFonts w:asciiTheme="minorHAnsi" w:hAnsiTheme="minorHAnsi"/>
          <w:lang w:val="en-GB"/>
        </w:rPr>
        <w:t xml:space="preserve">eveloping </w:t>
      </w:r>
      <w:r w:rsidR="00C86111" w:rsidRPr="00FF2E52">
        <w:rPr>
          <w:rFonts w:asciiTheme="minorHAnsi" w:hAnsiTheme="minorHAnsi"/>
          <w:lang w:val="en-GB"/>
        </w:rPr>
        <w:t>their creative</w:t>
      </w:r>
      <w:r w:rsidRPr="00FF2E52">
        <w:rPr>
          <w:rFonts w:asciiTheme="minorHAnsi" w:hAnsiTheme="minorHAnsi"/>
          <w:lang w:val="en-GB"/>
        </w:rPr>
        <w:t xml:space="preserve"> skills, techniques, systems, and leadership </w:t>
      </w:r>
      <w:r w:rsidR="00431EA0" w:rsidRPr="00FF2E52">
        <w:rPr>
          <w:rFonts w:asciiTheme="minorHAnsi" w:hAnsiTheme="minorHAnsi"/>
          <w:lang w:val="en-GB"/>
        </w:rPr>
        <w:t>behaviours</w:t>
      </w:r>
      <w:r w:rsidRPr="00FF2E52">
        <w:rPr>
          <w:rFonts w:asciiTheme="minorHAnsi" w:hAnsiTheme="minorHAnsi"/>
          <w:lang w:val="en-GB"/>
        </w:rPr>
        <w:t xml:space="preserve">. </w:t>
      </w:r>
      <w:r w:rsidR="00C86111" w:rsidRPr="00FF2E52">
        <w:rPr>
          <w:rFonts w:asciiTheme="minorHAnsi" w:hAnsiTheme="minorHAnsi"/>
          <w:lang w:val="en-GB"/>
        </w:rPr>
        <w:t xml:space="preserve"> </w:t>
      </w:r>
      <w:r w:rsidR="00D5031C" w:rsidRPr="00FF2E52">
        <w:rPr>
          <w:rFonts w:asciiTheme="minorHAnsi" w:hAnsiTheme="minorHAnsi"/>
          <w:lang w:val="en-GB"/>
        </w:rPr>
        <w:t>Scholars will be expected to pitch their own ideas and deliver an innovative product.</w:t>
      </w:r>
    </w:p>
    <w:p w14:paraId="6FED2712" w14:textId="0B4C0D7F" w:rsidR="00991AA0" w:rsidRPr="00FF2E52" w:rsidRDefault="00FB6E70" w:rsidP="00AD4847">
      <w:pPr>
        <w:pStyle w:val="Default"/>
        <w:numPr>
          <w:ilvl w:val="0"/>
          <w:numId w:val="36"/>
        </w:numPr>
        <w:snapToGrid w:val="0"/>
        <w:spacing w:beforeLines="60" w:before="144" w:afterLines="60" w:after="144"/>
        <w:rPr>
          <w:rFonts w:asciiTheme="minorHAnsi" w:hAnsiTheme="minorHAnsi"/>
          <w:b/>
          <w:bCs/>
          <w:lang w:val="en-GB"/>
        </w:rPr>
      </w:pPr>
      <w:proofErr w:type="spellStart"/>
      <w:r w:rsidRPr="00FF2E52">
        <w:rPr>
          <w:rFonts w:asciiTheme="minorHAnsi" w:hAnsiTheme="minorHAnsi"/>
          <w:b/>
          <w:bCs/>
          <w:lang w:val="en-GB"/>
        </w:rPr>
        <w:t>SoAS</w:t>
      </w:r>
      <w:proofErr w:type="spellEnd"/>
      <w:r w:rsidRPr="00FF2E52">
        <w:rPr>
          <w:rFonts w:asciiTheme="minorHAnsi" w:hAnsiTheme="minorHAnsi"/>
          <w:b/>
          <w:bCs/>
          <w:lang w:val="en-GB"/>
        </w:rPr>
        <w:t xml:space="preserve"> STEAM</w:t>
      </w:r>
    </w:p>
    <w:p w14:paraId="0A5664A4" w14:textId="16501BF4" w:rsidR="009A7324" w:rsidRPr="00FF2E52" w:rsidRDefault="00BE38A3" w:rsidP="00DB3D5D">
      <w:pPr>
        <w:pStyle w:val="Default"/>
        <w:snapToGrid w:val="0"/>
        <w:spacing w:beforeLines="60" w:before="144" w:afterLines="60" w:after="144"/>
        <w:rPr>
          <w:rFonts w:asciiTheme="minorHAnsi" w:hAnsiTheme="minorHAnsi"/>
          <w:lang w:val="en-GB"/>
        </w:rPr>
      </w:pPr>
      <w:r w:rsidRPr="00BE38A3">
        <w:rPr>
          <w:rFonts w:asciiTheme="minorHAnsi" w:hAnsiTheme="minorHAnsi"/>
          <w:lang w:val="en-GB"/>
        </w:rPr>
        <w:t>This Pathway focuses on developing scholars’ creative skills in Sciences, Technology, English, Arts, Digital Humanities, and Mathematics</w:t>
      </w:r>
      <w:r>
        <w:rPr>
          <w:rFonts w:asciiTheme="minorHAnsi" w:hAnsiTheme="minorHAnsi"/>
          <w:lang w:val="en-GB"/>
        </w:rPr>
        <w:t xml:space="preserve">.  </w:t>
      </w:r>
      <w:r w:rsidR="006E53F3" w:rsidRPr="00FF2E52">
        <w:rPr>
          <w:rFonts w:asciiTheme="minorHAnsi" w:hAnsiTheme="minorHAnsi"/>
          <w:lang w:val="en-GB"/>
        </w:rPr>
        <w:t xml:space="preserve">Students will be </w:t>
      </w:r>
      <w:r w:rsidR="006863F8" w:rsidRPr="00FF2E52">
        <w:rPr>
          <w:rFonts w:asciiTheme="minorHAnsi" w:hAnsiTheme="minorHAnsi"/>
          <w:lang w:val="en-GB"/>
        </w:rPr>
        <w:t>mentored,</w:t>
      </w:r>
      <w:r w:rsidR="00643CB1" w:rsidRPr="00FF2E52">
        <w:rPr>
          <w:rFonts w:asciiTheme="minorHAnsi" w:hAnsiTheme="minorHAnsi"/>
          <w:lang w:val="en-GB"/>
        </w:rPr>
        <w:t xml:space="preserve"> </w:t>
      </w:r>
      <w:r w:rsidR="007A307B" w:rsidRPr="00FF2E52">
        <w:rPr>
          <w:rFonts w:asciiTheme="minorHAnsi" w:hAnsiTheme="minorHAnsi"/>
          <w:lang w:val="en-GB"/>
        </w:rPr>
        <w:t xml:space="preserve">and their research skills sharpened.  The program will promote multidisciplinary projects </w:t>
      </w:r>
      <w:r w:rsidR="00CF2519" w:rsidRPr="00FF2E52">
        <w:rPr>
          <w:rFonts w:asciiTheme="minorHAnsi" w:hAnsiTheme="minorHAnsi"/>
          <w:lang w:val="en-GB"/>
        </w:rPr>
        <w:t xml:space="preserve">leading to tangible research outputs such as </w:t>
      </w:r>
      <w:r w:rsidR="009A7324" w:rsidRPr="00FF2E52">
        <w:rPr>
          <w:rFonts w:asciiTheme="minorHAnsi" w:hAnsiTheme="minorHAnsi"/>
          <w:lang w:val="en-GB"/>
        </w:rPr>
        <w:t xml:space="preserve">publishing articles, proceedings, developing research-based theatre, </w:t>
      </w:r>
      <w:r w:rsidR="004F7549" w:rsidRPr="00FF2E52">
        <w:rPr>
          <w:rFonts w:asciiTheme="minorHAnsi" w:hAnsiTheme="minorHAnsi"/>
          <w:lang w:val="en-GB"/>
        </w:rPr>
        <w:t>and art</w:t>
      </w:r>
      <w:r w:rsidR="009A7324" w:rsidRPr="00FF2E52">
        <w:rPr>
          <w:rFonts w:asciiTheme="minorHAnsi" w:hAnsiTheme="minorHAnsi"/>
        </w:rPr>
        <w:t xml:space="preserve"> exhibit, or a performance</w:t>
      </w:r>
      <w:r w:rsidR="009A7324" w:rsidRPr="00FF2E52">
        <w:rPr>
          <w:rFonts w:asciiTheme="minorHAnsi" w:hAnsiTheme="minorHAnsi"/>
          <w:lang w:val="en-GB"/>
        </w:rPr>
        <w:t>.</w:t>
      </w:r>
    </w:p>
    <w:p w14:paraId="34C0ED7A" w14:textId="36922BD0" w:rsidR="007B21C7" w:rsidRPr="00FF2E52" w:rsidRDefault="00251412" w:rsidP="00AD4847">
      <w:pPr>
        <w:pStyle w:val="Heading1"/>
        <w:rPr>
          <w:rFonts w:asciiTheme="minorHAnsi" w:hAnsiTheme="minorHAnsi"/>
        </w:rPr>
      </w:pPr>
      <w:r w:rsidRPr="00FF2E52">
        <w:rPr>
          <w:rFonts w:asciiTheme="minorHAnsi" w:hAnsiTheme="minorHAnsi"/>
        </w:rPr>
        <w:t>Faculty Involvement</w:t>
      </w:r>
    </w:p>
    <w:p w14:paraId="4C72C1E8" w14:textId="71832F4F" w:rsidR="00804BFA" w:rsidRPr="00FF2E52" w:rsidRDefault="00AD4847" w:rsidP="00804BFA">
      <w:pPr>
        <w:pStyle w:val="Default"/>
        <w:snapToGrid w:val="0"/>
        <w:spacing w:beforeLines="60" w:before="144" w:afterLines="60" w:after="144"/>
        <w:rPr>
          <w:rFonts w:asciiTheme="minorHAnsi" w:hAnsiTheme="minorHAnsi"/>
        </w:rPr>
      </w:pPr>
      <w:r w:rsidRPr="00FF2E52">
        <w:rPr>
          <w:rFonts w:asciiTheme="minorHAnsi" w:hAnsiTheme="minorHAnsi"/>
        </w:rPr>
        <w:t>Where relevant</w:t>
      </w:r>
      <w:r w:rsidR="00FF2E52">
        <w:rPr>
          <w:rFonts w:asciiTheme="minorHAnsi" w:hAnsiTheme="minorHAnsi"/>
        </w:rPr>
        <w:t>,</w:t>
      </w:r>
      <w:r w:rsidRPr="00FF2E52">
        <w:rPr>
          <w:rFonts w:asciiTheme="minorHAnsi" w:hAnsiTheme="minorHAnsi"/>
        </w:rPr>
        <w:t xml:space="preserve"> s</w:t>
      </w:r>
      <w:r w:rsidR="00D06321" w:rsidRPr="00FF2E52">
        <w:rPr>
          <w:rFonts w:asciiTheme="minorHAnsi" w:hAnsiTheme="minorHAnsi"/>
        </w:rPr>
        <w:t xml:space="preserve">cholars will be assigned </w:t>
      </w:r>
      <w:r w:rsidR="00251412" w:rsidRPr="00FF2E52">
        <w:rPr>
          <w:rFonts w:asciiTheme="minorHAnsi" w:hAnsiTheme="minorHAnsi"/>
        </w:rPr>
        <w:t xml:space="preserve">a faculty mentor </w:t>
      </w:r>
      <w:r w:rsidR="00D06321" w:rsidRPr="00FF2E52">
        <w:rPr>
          <w:rFonts w:asciiTheme="minorHAnsi" w:hAnsiTheme="minorHAnsi"/>
        </w:rPr>
        <w:t xml:space="preserve">who shall </w:t>
      </w:r>
      <w:r w:rsidR="00251412" w:rsidRPr="00FF2E52">
        <w:rPr>
          <w:rFonts w:asciiTheme="minorHAnsi" w:hAnsiTheme="minorHAnsi"/>
        </w:rPr>
        <w:t>oversee the</w:t>
      </w:r>
      <w:r w:rsidR="00D06321" w:rsidRPr="00FF2E52">
        <w:rPr>
          <w:rFonts w:asciiTheme="minorHAnsi" w:hAnsiTheme="minorHAnsi"/>
        </w:rPr>
        <w:t xml:space="preserve">ir </w:t>
      </w:r>
      <w:r w:rsidR="00251412" w:rsidRPr="00FF2E52">
        <w:rPr>
          <w:rFonts w:asciiTheme="minorHAnsi" w:hAnsiTheme="minorHAnsi"/>
        </w:rPr>
        <w:t>effort.</w:t>
      </w:r>
      <w:r w:rsidR="00B81BD8" w:rsidRPr="00FF2E52">
        <w:rPr>
          <w:rFonts w:asciiTheme="minorHAnsi" w:hAnsiTheme="minorHAnsi"/>
        </w:rPr>
        <w:t xml:space="preserve">  </w:t>
      </w:r>
      <w:r w:rsidRPr="00FF2E52">
        <w:rPr>
          <w:rFonts w:asciiTheme="minorHAnsi" w:hAnsiTheme="minorHAnsi"/>
        </w:rPr>
        <w:t>In addition to the Pathway Lead, t</w:t>
      </w:r>
      <w:r w:rsidR="00B81BD8" w:rsidRPr="00FF2E52">
        <w:rPr>
          <w:rFonts w:asciiTheme="minorHAnsi" w:hAnsiTheme="minorHAnsi"/>
        </w:rPr>
        <w:t xml:space="preserve">he mentor shall guide the Scholar </w:t>
      </w:r>
      <w:r w:rsidR="00251412" w:rsidRPr="00FF2E52">
        <w:rPr>
          <w:rFonts w:asciiTheme="minorHAnsi" w:hAnsiTheme="minorHAnsi"/>
        </w:rPr>
        <w:t>in writing and submitting a proposal</w:t>
      </w:r>
      <w:r w:rsidR="006F1221" w:rsidRPr="00FF2E52">
        <w:rPr>
          <w:rFonts w:asciiTheme="minorHAnsi" w:hAnsiTheme="minorHAnsi"/>
        </w:rPr>
        <w:t xml:space="preserve">, </w:t>
      </w:r>
      <w:r w:rsidR="00B81BD8" w:rsidRPr="00FF2E52">
        <w:rPr>
          <w:rFonts w:asciiTheme="minorHAnsi" w:hAnsiTheme="minorHAnsi"/>
        </w:rPr>
        <w:t xml:space="preserve">supervise his/her </w:t>
      </w:r>
      <w:r w:rsidR="00251412" w:rsidRPr="00FF2E52">
        <w:rPr>
          <w:rFonts w:asciiTheme="minorHAnsi" w:hAnsiTheme="minorHAnsi"/>
        </w:rPr>
        <w:t xml:space="preserve">scholarly activity, and assist in the </w:t>
      </w:r>
      <w:r w:rsidR="00796EC8" w:rsidRPr="00FF2E52">
        <w:rPr>
          <w:rFonts w:asciiTheme="minorHAnsi" w:hAnsiTheme="minorHAnsi"/>
        </w:rPr>
        <w:t xml:space="preserve">final </w:t>
      </w:r>
      <w:r w:rsidR="00251412" w:rsidRPr="00FF2E52">
        <w:rPr>
          <w:rFonts w:asciiTheme="minorHAnsi" w:hAnsiTheme="minorHAnsi"/>
        </w:rPr>
        <w:t>report.</w:t>
      </w:r>
    </w:p>
    <w:p w14:paraId="7C9B5E05" w14:textId="7836A621" w:rsidR="00F00B4D" w:rsidRPr="00FF2E52" w:rsidRDefault="000C6691" w:rsidP="00AD4847">
      <w:pPr>
        <w:pStyle w:val="Heading1"/>
        <w:rPr>
          <w:rFonts w:asciiTheme="minorHAnsi" w:hAnsiTheme="minorHAnsi"/>
        </w:rPr>
      </w:pPr>
      <w:r w:rsidRPr="00FF2E52">
        <w:rPr>
          <w:rFonts w:asciiTheme="minorHAnsi" w:hAnsiTheme="minorHAnsi"/>
        </w:rPr>
        <w:t>Deliverables</w:t>
      </w:r>
    </w:p>
    <w:p w14:paraId="580A9A8D" w14:textId="76FEB275" w:rsidR="006A5C1D" w:rsidRPr="00FF2E52" w:rsidRDefault="000C6691" w:rsidP="00226A6E">
      <w:pPr>
        <w:rPr>
          <w:rFonts w:asciiTheme="minorHAnsi" w:hAnsiTheme="minorHAnsi"/>
        </w:rPr>
      </w:pPr>
      <w:r w:rsidRPr="00FF2E52">
        <w:rPr>
          <w:rFonts w:asciiTheme="minorHAnsi" w:hAnsiTheme="minorHAnsi"/>
        </w:rPr>
        <w:t xml:space="preserve">Students shall present their findings during the </w:t>
      </w:r>
      <w:proofErr w:type="spellStart"/>
      <w:r w:rsidRPr="00FF2E52">
        <w:rPr>
          <w:rFonts w:asciiTheme="minorHAnsi" w:hAnsiTheme="minorHAnsi"/>
        </w:rPr>
        <w:t>SoAS</w:t>
      </w:r>
      <w:proofErr w:type="spellEnd"/>
      <w:r w:rsidRPr="00FF2E52">
        <w:rPr>
          <w:rFonts w:asciiTheme="minorHAnsi" w:hAnsiTheme="minorHAnsi"/>
        </w:rPr>
        <w:t xml:space="preserve"> research day</w:t>
      </w:r>
      <w:r w:rsidRPr="00FF2E52">
        <w:rPr>
          <w:rStyle w:val="FootnoteReference"/>
          <w:rFonts w:asciiTheme="minorHAnsi" w:hAnsiTheme="minorHAnsi"/>
        </w:rPr>
        <w:footnoteReference w:id="1"/>
      </w:r>
      <w:r w:rsidR="00301426" w:rsidRPr="00FF2E52">
        <w:rPr>
          <w:rFonts w:asciiTheme="minorHAnsi" w:hAnsiTheme="minorHAnsi"/>
        </w:rPr>
        <w:t xml:space="preserve"> with the expectations of a</w:t>
      </w:r>
      <w:r w:rsidR="00F91F8B" w:rsidRPr="00FF2E52">
        <w:rPr>
          <w:rFonts w:asciiTheme="minorHAnsi" w:hAnsiTheme="minorHAnsi"/>
        </w:rPr>
        <w:t xml:space="preserve">n article or proceedings </w:t>
      </w:r>
      <w:r w:rsidR="00301426" w:rsidRPr="00FF2E52">
        <w:rPr>
          <w:rFonts w:asciiTheme="minorHAnsi" w:hAnsiTheme="minorHAnsi"/>
        </w:rPr>
        <w:t>submission</w:t>
      </w:r>
      <w:r w:rsidR="00F91F8B" w:rsidRPr="00FF2E52">
        <w:rPr>
          <w:rFonts w:asciiTheme="minorHAnsi" w:hAnsiTheme="minorHAnsi"/>
        </w:rPr>
        <w:t xml:space="preserve">, a publication, an innovative product, </w:t>
      </w:r>
      <w:r w:rsidR="00DB7FDF" w:rsidRPr="00FF2E52">
        <w:rPr>
          <w:rFonts w:asciiTheme="minorHAnsi" w:hAnsiTheme="minorHAnsi"/>
        </w:rPr>
        <w:t xml:space="preserve">an art </w:t>
      </w:r>
      <w:r w:rsidR="00F91F8B" w:rsidRPr="00FF2E52">
        <w:rPr>
          <w:rFonts w:asciiTheme="minorHAnsi" w:hAnsiTheme="minorHAnsi"/>
        </w:rPr>
        <w:t xml:space="preserve">exhibit, or </w:t>
      </w:r>
      <w:r w:rsidR="00A14E31" w:rsidRPr="00FF2E52">
        <w:rPr>
          <w:rFonts w:asciiTheme="minorHAnsi" w:hAnsiTheme="minorHAnsi"/>
        </w:rPr>
        <w:t xml:space="preserve">a </w:t>
      </w:r>
      <w:r w:rsidR="00F91F8B" w:rsidRPr="00FF2E52">
        <w:rPr>
          <w:rFonts w:asciiTheme="minorHAnsi" w:hAnsiTheme="minorHAnsi"/>
        </w:rPr>
        <w:t>performance</w:t>
      </w:r>
      <w:r w:rsidR="00A14E31" w:rsidRPr="00FF2E52">
        <w:rPr>
          <w:rFonts w:asciiTheme="minorHAnsi" w:hAnsiTheme="minorHAnsi"/>
        </w:rPr>
        <w:t>.</w:t>
      </w:r>
      <w:bookmarkStart w:id="0" w:name="_GoBack"/>
      <w:bookmarkEnd w:id="0"/>
    </w:p>
    <w:sectPr w:rsidR="006A5C1D" w:rsidRPr="00FF2E52" w:rsidSect="00732713">
      <w:headerReference w:type="default" r:id="rId10"/>
      <w:footerReference w:type="even" r:id="rId11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11B4" w14:textId="77777777" w:rsidR="00305E9F" w:rsidRDefault="00305E9F" w:rsidP="009B6FC1">
      <w:r>
        <w:separator/>
      </w:r>
    </w:p>
  </w:endnote>
  <w:endnote w:type="continuationSeparator" w:id="0">
    <w:p w14:paraId="7D361C0E" w14:textId="77777777" w:rsidR="00305E9F" w:rsidRDefault="00305E9F" w:rsidP="009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DFCA" w14:textId="5F26CEC0" w:rsidR="001475F3" w:rsidRPr="00AE4E8A" w:rsidRDefault="001475F3" w:rsidP="001475F3">
    <w:pPr>
      <w:pStyle w:val="Footer"/>
      <w:jc w:val="right"/>
      <w:rPr>
        <w:rFonts w:ascii="Corbel" w:hAnsi="Corbel"/>
        <w:sz w:val="20"/>
        <w:szCs w:val="20"/>
      </w:rPr>
    </w:pPr>
    <w:r w:rsidRPr="00AE4E8A">
      <w:rPr>
        <w:rFonts w:ascii="Corbel" w:hAnsi="Corbel"/>
        <w:b/>
        <w:bCs/>
        <w:sz w:val="20"/>
        <w:szCs w:val="20"/>
      </w:rPr>
      <w:t>Page</w:t>
    </w:r>
    <w:r w:rsidRPr="00AE4E8A">
      <w:rPr>
        <w:rFonts w:ascii="Corbel" w:hAnsi="Corbel"/>
        <w:sz w:val="20"/>
        <w:szCs w:val="20"/>
      </w:rPr>
      <w:t xml:space="preserve"> </w:t>
    </w:r>
    <w:r w:rsidRPr="00AE4E8A">
      <w:rPr>
        <w:rFonts w:ascii="Corbel" w:hAnsi="Corbel"/>
        <w:sz w:val="20"/>
        <w:szCs w:val="20"/>
      </w:rPr>
      <w:fldChar w:fldCharType="begin"/>
    </w:r>
    <w:r w:rsidRPr="00AE4E8A">
      <w:rPr>
        <w:rFonts w:ascii="Corbel" w:hAnsi="Corbel"/>
        <w:sz w:val="20"/>
        <w:szCs w:val="20"/>
      </w:rPr>
      <w:instrText xml:space="preserve"> PAGE </w:instrText>
    </w:r>
    <w:r w:rsidRPr="00AE4E8A">
      <w:rPr>
        <w:rFonts w:ascii="Corbel" w:hAnsi="Corbel"/>
        <w:sz w:val="20"/>
        <w:szCs w:val="20"/>
      </w:rPr>
      <w:fldChar w:fldCharType="separate"/>
    </w:r>
    <w:r w:rsidRPr="00AE4E8A">
      <w:rPr>
        <w:rFonts w:ascii="Corbel" w:hAnsi="Corbel"/>
        <w:noProof/>
        <w:sz w:val="20"/>
        <w:szCs w:val="20"/>
      </w:rPr>
      <w:t>4</w:t>
    </w:r>
    <w:r w:rsidRPr="00AE4E8A">
      <w:rPr>
        <w:rFonts w:ascii="Corbel" w:hAnsi="Corbel"/>
        <w:sz w:val="20"/>
        <w:szCs w:val="20"/>
      </w:rPr>
      <w:fldChar w:fldCharType="end"/>
    </w:r>
    <w:r w:rsidRPr="00AE4E8A">
      <w:rPr>
        <w:rFonts w:ascii="Corbel" w:hAnsi="Corbel"/>
        <w:sz w:val="20"/>
        <w:szCs w:val="20"/>
      </w:rPr>
      <w:t xml:space="preserve"> </w:t>
    </w:r>
    <w:r w:rsidRPr="00AE4E8A">
      <w:rPr>
        <w:rFonts w:ascii="Corbel" w:hAnsi="Corbel"/>
        <w:b/>
        <w:bCs/>
        <w:sz w:val="20"/>
        <w:szCs w:val="20"/>
      </w:rPr>
      <w:t>of</w:t>
    </w:r>
    <w:r w:rsidRPr="00AE4E8A">
      <w:rPr>
        <w:rFonts w:ascii="Corbel" w:hAnsi="Corbel"/>
        <w:sz w:val="20"/>
        <w:szCs w:val="20"/>
      </w:rPr>
      <w:t xml:space="preserve"> </w:t>
    </w:r>
    <w:r w:rsidRPr="00AE4E8A">
      <w:rPr>
        <w:rFonts w:ascii="Corbel" w:hAnsi="Corbel"/>
        <w:sz w:val="20"/>
        <w:szCs w:val="20"/>
      </w:rPr>
      <w:fldChar w:fldCharType="begin"/>
    </w:r>
    <w:r w:rsidRPr="00AE4E8A">
      <w:rPr>
        <w:rFonts w:ascii="Corbel" w:hAnsi="Corbel"/>
        <w:sz w:val="20"/>
        <w:szCs w:val="20"/>
      </w:rPr>
      <w:instrText xml:space="preserve"> NUMPAGES </w:instrText>
    </w:r>
    <w:r w:rsidRPr="00AE4E8A">
      <w:rPr>
        <w:rFonts w:ascii="Corbel" w:hAnsi="Corbel"/>
        <w:sz w:val="20"/>
        <w:szCs w:val="20"/>
      </w:rPr>
      <w:fldChar w:fldCharType="separate"/>
    </w:r>
    <w:r w:rsidRPr="00AE4E8A">
      <w:rPr>
        <w:rFonts w:ascii="Corbel" w:hAnsi="Corbel"/>
        <w:noProof/>
        <w:sz w:val="20"/>
        <w:szCs w:val="20"/>
      </w:rPr>
      <w:t>4</w:t>
    </w:r>
    <w:r w:rsidRPr="00AE4E8A">
      <w:rPr>
        <w:rFonts w:ascii="Corbel" w:hAnsi="Corbe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C98C" w14:textId="77777777" w:rsidR="00305E9F" w:rsidRDefault="00305E9F" w:rsidP="009B6FC1">
      <w:r>
        <w:separator/>
      </w:r>
    </w:p>
  </w:footnote>
  <w:footnote w:type="continuationSeparator" w:id="0">
    <w:p w14:paraId="367526D2" w14:textId="77777777" w:rsidR="00305E9F" w:rsidRDefault="00305E9F" w:rsidP="009B6FC1">
      <w:r>
        <w:continuationSeparator/>
      </w:r>
    </w:p>
  </w:footnote>
  <w:footnote w:id="1">
    <w:p w14:paraId="4795CE78" w14:textId="4346D3E8" w:rsidR="000C6691" w:rsidRPr="00EB49E0" w:rsidRDefault="000C6691">
      <w:pPr>
        <w:pStyle w:val="FootnoteText"/>
        <w:rPr>
          <w:rFonts w:ascii="Corbel" w:hAnsi="Corbel"/>
          <w:sz w:val="18"/>
          <w:szCs w:val="18"/>
        </w:rPr>
      </w:pPr>
      <w:r w:rsidRPr="00EB49E0">
        <w:rPr>
          <w:rStyle w:val="FootnoteReference"/>
          <w:rFonts w:ascii="Corbel" w:hAnsi="Corbel"/>
          <w:sz w:val="18"/>
          <w:szCs w:val="18"/>
        </w:rPr>
        <w:footnoteRef/>
      </w:r>
      <w:r w:rsidRPr="00EB49E0">
        <w:rPr>
          <w:rFonts w:ascii="Corbel" w:hAnsi="Corbel"/>
          <w:sz w:val="18"/>
          <w:szCs w:val="18"/>
        </w:rPr>
        <w:t xml:space="preserve"> Program will be defined </w:t>
      </w:r>
      <w:r w:rsidR="000723C4" w:rsidRPr="00EB49E0">
        <w:rPr>
          <w:rFonts w:ascii="Corbel" w:hAnsi="Corbel"/>
          <w:sz w:val="18"/>
          <w:szCs w:val="18"/>
        </w:rPr>
        <w:t xml:space="preserve">at a </w:t>
      </w:r>
      <w:r w:rsidRPr="00EB49E0">
        <w:rPr>
          <w:rFonts w:ascii="Corbel" w:hAnsi="Corbel"/>
          <w:sz w:val="18"/>
          <w:szCs w:val="18"/>
        </w:rPr>
        <w:t>later</w:t>
      </w:r>
      <w:r w:rsidR="000723C4" w:rsidRPr="00EB49E0">
        <w:rPr>
          <w:rFonts w:ascii="Corbel" w:hAnsi="Corbel"/>
          <w:sz w:val="18"/>
          <w:szCs w:val="18"/>
        </w:rPr>
        <w:t xml:space="preserve"> stage.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F816" w14:textId="1E6826E5" w:rsidR="001475F3" w:rsidRDefault="00584FD9">
    <w:pPr>
      <w:pStyle w:val="Header"/>
    </w:pPr>
    <w:r w:rsidRPr="009D684E">
      <w:rPr>
        <w:noProof/>
      </w:rPr>
      <w:drawing>
        <wp:anchor distT="0" distB="0" distL="114300" distR="114300" simplePos="0" relativeHeight="251659264" behindDoc="1" locked="0" layoutInCell="1" allowOverlap="1" wp14:anchorId="1CA8E95F" wp14:editId="2A43C2C3">
          <wp:simplePos x="0" y="0"/>
          <wp:positionH relativeFrom="column">
            <wp:posOffset>-914400</wp:posOffset>
          </wp:positionH>
          <wp:positionV relativeFrom="page">
            <wp:posOffset>-73253</wp:posOffset>
          </wp:positionV>
          <wp:extent cx="7594600" cy="1358900"/>
          <wp:effectExtent l="25400" t="0" r="0" b="0"/>
          <wp:wrapNone/>
          <wp:docPr id="1" name="Picture 1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D04"/>
    <w:multiLevelType w:val="hybridMultilevel"/>
    <w:tmpl w:val="0DA0349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6BB"/>
    <w:multiLevelType w:val="hybridMultilevel"/>
    <w:tmpl w:val="CC4E7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67D"/>
    <w:multiLevelType w:val="hybridMultilevel"/>
    <w:tmpl w:val="7318F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78D"/>
    <w:multiLevelType w:val="hybridMultilevel"/>
    <w:tmpl w:val="9D44C508"/>
    <w:lvl w:ilvl="0" w:tplc="41B04DD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3F04"/>
    <w:multiLevelType w:val="hybridMultilevel"/>
    <w:tmpl w:val="EF3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A4805"/>
    <w:multiLevelType w:val="multilevel"/>
    <w:tmpl w:val="5FCC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70DCA"/>
    <w:multiLevelType w:val="hybridMultilevel"/>
    <w:tmpl w:val="62B6749E"/>
    <w:lvl w:ilvl="0" w:tplc="2BFA9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186"/>
    <w:multiLevelType w:val="multilevel"/>
    <w:tmpl w:val="433CBA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8A05FBD"/>
    <w:multiLevelType w:val="multilevel"/>
    <w:tmpl w:val="65C6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B0A77"/>
    <w:multiLevelType w:val="hybridMultilevel"/>
    <w:tmpl w:val="4998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04F3A"/>
    <w:multiLevelType w:val="multilevel"/>
    <w:tmpl w:val="670CC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1A31ED"/>
    <w:multiLevelType w:val="hybridMultilevel"/>
    <w:tmpl w:val="E6E2F8F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613D"/>
    <w:multiLevelType w:val="multilevel"/>
    <w:tmpl w:val="41129B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4E05E37"/>
    <w:multiLevelType w:val="multilevel"/>
    <w:tmpl w:val="121030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7371A74"/>
    <w:multiLevelType w:val="hybridMultilevel"/>
    <w:tmpl w:val="EED89C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3B0EB2"/>
    <w:multiLevelType w:val="hybridMultilevel"/>
    <w:tmpl w:val="F45A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9788D"/>
    <w:multiLevelType w:val="multilevel"/>
    <w:tmpl w:val="121030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736692"/>
    <w:multiLevelType w:val="hybridMultilevel"/>
    <w:tmpl w:val="4998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B539A"/>
    <w:multiLevelType w:val="multilevel"/>
    <w:tmpl w:val="0B0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B200A"/>
    <w:multiLevelType w:val="hybridMultilevel"/>
    <w:tmpl w:val="BBE4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643D"/>
    <w:multiLevelType w:val="hybridMultilevel"/>
    <w:tmpl w:val="93F21176"/>
    <w:lvl w:ilvl="0" w:tplc="17381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D3AA0"/>
    <w:multiLevelType w:val="hybridMultilevel"/>
    <w:tmpl w:val="0C546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B0DA4"/>
    <w:multiLevelType w:val="multilevel"/>
    <w:tmpl w:val="9014F680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E418A"/>
    <w:multiLevelType w:val="hybridMultilevel"/>
    <w:tmpl w:val="A3E62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60FD8"/>
    <w:multiLevelType w:val="hybridMultilevel"/>
    <w:tmpl w:val="2F28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30E97"/>
    <w:multiLevelType w:val="hybridMultilevel"/>
    <w:tmpl w:val="C87E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4BD"/>
    <w:multiLevelType w:val="hybridMultilevel"/>
    <w:tmpl w:val="4962A5C6"/>
    <w:lvl w:ilvl="0" w:tplc="9AA2BAD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398F"/>
    <w:multiLevelType w:val="hybridMultilevel"/>
    <w:tmpl w:val="E8163860"/>
    <w:lvl w:ilvl="0" w:tplc="0324F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67B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8A91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766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B61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6EB0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0C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A90C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083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133CE"/>
    <w:multiLevelType w:val="hybridMultilevel"/>
    <w:tmpl w:val="05A2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7E1C"/>
    <w:multiLevelType w:val="multilevel"/>
    <w:tmpl w:val="9380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140D1C"/>
    <w:multiLevelType w:val="hybridMultilevel"/>
    <w:tmpl w:val="3EE2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C7850"/>
    <w:multiLevelType w:val="hybridMultilevel"/>
    <w:tmpl w:val="C1267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F3691"/>
    <w:multiLevelType w:val="hybridMultilevel"/>
    <w:tmpl w:val="17B0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35D18"/>
    <w:multiLevelType w:val="hybridMultilevel"/>
    <w:tmpl w:val="6046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44D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F91295"/>
    <w:multiLevelType w:val="hybridMultilevel"/>
    <w:tmpl w:val="AC805176"/>
    <w:lvl w:ilvl="0" w:tplc="95D4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36B18"/>
    <w:multiLevelType w:val="hybridMultilevel"/>
    <w:tmpl w:val="0434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36"/>
  </w:num>
  <w:num w:numId="4">
    <w:abstractNumId w:val="33"/>
  </w:num>
  <w:num w:numId="5">
    <w:abstractNumId w:val="10"/>
  </w:num>
  <w:num w:numId="6">
    <w:abstractNumId w:val="15"/>
  </w:num>
  <w:num w:numId="7">
    <w:abstractNumId w:val="23"/>
  </w:num>
  <w:num w:numId="8">
    <w:abstractNumId w:val="26"/>
  </w:num>
  <w:num w:numId="9">
    <w:abstractNumId w:val="0"/>
  </w:num>
  <w:num w:numId="10">
    <w:abstractNumId w:val="16"/>
  </w:num>
  <w:num w:numId="11">
    <w:abstractNumId w:val="12"/>
  </w:num>
  <w:num w:numId="12">
    <w:abstractNumId w:val="13"/>
  </w:num>
  <w:num w:numId="13">
    <w:abstractNumId w:val="22"/>
  </w:num>
  <w:num w:numId="14">
    <w:abstractNumId w:val="7"/>
  </w:num>
  <w:num w:numId="15">
    <w:abstractNumId w:val="34"/>
  </w:num>
  <w:num w:numId="16">
    <w:abstractNumId w:val="2"/>
  </w:num>
  <w:num w:numId="17">
    <w:abstractNumId w:val="31"/>
  </w:num>
  <w:num w:numId="18">
    <w:abstractNumId w:val="18"/>
  </w:num>
  <w:num w:numId="19">
    <w:abstractNumId w:val="9"/>
  </w:num>
  <w:num w:numId="20">
    <w:abstractNumId w:val="17"/>
  </w:num>
  <w:num w:numId="21">
    <w:abstractNumId w:val="1"/>
  </w:num>
  <w:num w:numId="22">
    <w:abstractNumId w:val="11"/>
  </w:num>
  <w:num w:numId="23">
    <w:abstractNumId w:val="3"/>
  </w:num>
  <w:num w:numId="24">
    <w:abstractNumId w:val="29"/>
  </w:num>
  <w:num w:numId="25">
    <w:abstractNumId w:val="5"/>
  </w:num>
  <w:num w:numId="26">
    <w:abstractNumId w:val="8"/>
  </w:num>
  <w:num w:numId="27">
    <w:abstractNumId w:val="35"/>
  </w:num>
  <w:num w:numId="28">
    <w:abstractNumId w:val="27"/>
  </w:num>
  <w:num w:numId="29">
    <w:abstractNumId w:val="4"/>
  </w:num>
  <w:num w:numId="30">
    <w:abstractNumId w:val="6"/>
  </w:num>
  <w:num w:numId="31">
    <w:abstractNumId w:val="30"/>
  </w:num>
  <w:num w:numId="32">
    <w:abstractNumId w:val="28"/>
  </w:num>
  <w:num w:numId="33">
    <w:abstractNumId w:val="24"/>
  </w:num>
  <w:num w:numId="34">
    <w:abstractNumId w:val="19"/>
  </w:num>
  <w:num w:numId="35">
    <w:abstractNumId w:val="14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hideSpellingErrors/>
  <w:hideGrammaticalError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38"/>
    <w:rsid w:val="00002B3F"/>
    <w:rsid w:val="000105D8"/>
    <w:rsid w:val="00011494"/>
    <w:rsid w:val="00015D25"/>
    <w:rsid w:val="00021B11"/>
    <w:rsid w:val="00024A97"/>
    <w:rsid w:val="00024C80"/>
    <w:rsid w:val="0002500C"/>
    <w:rsid w:val="00027FA6"/>
    <w:rsid w:val="0003317B"/>
    <w:rsid w:val="00033AC7"/>
    <w:rsid w:val="00036960"/>
    <w:rsid w:val="00036998"/>
    <w:rsid w:val="00040863"/>
    <w:rsid w:val="000433A4"/>
    <w:rsid w:val="00045899"/>
    <w:rsid w:val="000540A3"/>
    <w:rsid w:val="000574C7"/>
    <w:rsid w:val="000639DA"/>
    <w:rsid w:val="00065B30"/>
    <w:rsid w:val="000667C1"/>
    <w:rsid w:val="00066D05"/>
    <w:rsid w:val="00071B45"/>
    <w:rsid w:val="000723C4"/>
    <w:rsid w:val="00073546"/>
    <w:rsid w:val="00074205"/>
    <w:rsid w:val="000743E7"/>
    <w:rsid w:val="00081E36"/>
    <w:rsid w:val="0008363E"/>
    <w:rsid w:val="000865E2"/>
    <w:rsid w:val="00087D64"/>
    <w:rsid w:val="00093A98"/>
    <w:rsid w:val="00095A81"/>
    <w:rsid w:val="00096882"/>
    <w:rsid w:val="0009739B"/>
    <w:rsid w:val="0009752D"/>
    <w:rsid w:val="000A0B94"/>
    <w:rsid w:val="000B2F22"/>
    <w:rsid w:val="000B5955"/>
    <w:rsid w:val="000B6682"/>
    <w:rsid w:val="000C156F"/>
    <w:rsid w:val="000C43C4"/>
    <w:rsid w:val="000C6691"/>
    <w:rsid w:val="000D08D0"/>
    <w:rsid w:val="000D2F94"/>
    <w:rsid w:val="000D6F57"/>
    <w:rsid w:val="000E5930"/>
    <w:rsid w:val="000E660C"/>
    <w:rsid w:val="00101A51"/>
    <w:rsid w:val="00102894"/>
    <w:rsid w:val="0010316C"/>
    <w:rsid w:val="001146DC"/>
    <w:rsid w:val="00117A0C"/>
    <w:rsid w:val="0012384F"/>
    <w:rsid w:val="00125E9F"/>
    <w:rsid w:val="001269D4"/>
    <w:rsid w:val="00127B8A"/>
    <w:rsid w:val="00127FBC"/>
    <w:rsid w:val="00131FEF"/>
    <w:rsid w:val="0013340E"/>
    <w:rsid w:val="00135D6D"/>
    <w:rsid w:val="001401EE"/>
    <w:rsid w:val="00143BEB"/>
    <w:rsid w:val="001475F3"/>
    <w:rsid w:val="00147A35"/>
    <w:rsid w:val="00152BBE"/>
    <w:rsid w:val="00155D95"/>
    <w:rsid w:val="0016495A"/>
    <w:rsid w:val="001650BD"/>
    <w:rsid w:val="0017274C"/>
    <w:rsid w:val="00172E81"/>
    <w:rsid w:val="00175DB3"/>
    <w:rsid w:val="00177963"/>
    <w:rsid w:val="00180AC3"/>
    <w:rsid w:val="001846FE"/>
    <w:rsid w:val="00186C61"/>
    <w:rsid w:val="00193735"/>
    <w:rsid w:val="0019423C"/>
    <w:rsid w:val="00195E53"/>
    <w:rsid w:val="0019768D"/>
    <w:rsid w:val="001A2BC0"/>
    <w:rsid w:val="001A2EEF"/>
    <w:rsid w:val="001A4652"/>
    <w:rsid w:val="001A5FB9"/>
    <w:rsid w:val="001A62FC"/>
    <w:rsid w:val="001B53B9"/>
    <w:rsid w:val="001B6CB1"/>
    <w:rsid w:val="001B74AD"/>
    <w:rsid w:val="001B7DAF"/>
    <w:rsid w:val="001D160B"/>
    <w:rsid w:val="001D17ED"/>
    <w:rsid w:val="001D370E"/>
    <w:rsid w:val="001D6412"/>
    <w:rsid w:val="001E0D78"/>
    <w:rsid w:val="001E3C55"/>
    <w:rsid w:val="001E51EC"/>
    <w:rsid w:val="001F244D"/>
    <w:rsid w:val="001F5C3A"/>
    <w:rsid w:val="001F685F"/>
    <w:rsid w:val="00203205"/>
    <w:rsid w:val="00204153"/>
    <w:rsid w:val="00210302"/>
    <w:rsid w:val="00211CA5"/>
    <w:rsid w:val="002175A4"/>
    <w:rsid w:val="00225161"/>
    <w:rsid w:val="00226A6E"/>
    <w:rsid w:val="00227818"/>
    <w:rsid w:val="002326BF"/>
    <w:rsid w:val="00236A56"/>
    <w:rsid w:val="0023718E"/>
    <w:rsid w:val="00237AE9"/>
    <w:rsid w:val="00237F60"/>
    <w:rsid w:val="00240890"/>
    <w:rsid w:val="00240969"/>
    <w:rsid w:val="00240D3E"/>
    <w:rsid w:val="002422BF"/>
    <w:rsid w:val="00251412"/>
    <w:rsid w:val="0025297E"/>
    <w:rsid w:val="0026461E"/>
    <w:rsid w:val="002646FB"/>
    <w:rsid w:val="0027036C"/>
    <w:rsid w:val="0027315F"/>
    <w:rsid w:val="00274795"/>
    <w:rsid w:val="00277F42"/>
    <w:rsid w:val="00281DA5"/>
    <w:rsid w:val="00284211"/>
    <w:rsid w:val="00290D51"/>
    <w:rsid w:val="00290EF4"/>
    <w:rsid w:val="0029190C"/>
    <w:rsid w:val="00296DEC"/>
    <w:rsid w:val="002A0A2D"/>
    <w:rsid w:val="002A1D29"/>
    <w:rsid w:val="002A22F0"/>
    <w:rsid w:val="002A254A"/>
    <w:rsid w:val="002A3E42"/>
    <w:rsid w:val="002A69F2"/>
    <w:rsid w:val="002B0456"/>
    <w:rsid w:val="002B0868"/>
    <w:rsid w:val="002B45CA"/>
    <w:rsid w:val="002B47AC"/>
    <w:rsid w:val="002B4CED"/>
    <w:rsid w:val="002B4E61"/>
    <w:rsid w:val="002C22D1"/>
    <w:rsid w:val="002C55EB"/>
    <w:rsid w:val="002C56C1"/>
    <w:rsid w:val="002C6E2F"/>
    <w:rsid w:val="002C76F0"/>
    <w:rsid w:val="002D0054"/>
    <w:rsid w:val="002D4B4F"/>
    <w:rsid w:val="002E1290"/>
    <w:rsid w:val="002E29A3"/>
    <w:rsid w:val="002E3179"/>
    <w:rsid w:val="002F11B5"/>
    <w:rsid w:val="002F1AD9"/>
    <w:rsid w:val="002F2966"/>
    <w:rsid w:val="002F4F19"/>
    <w:rsid w:val="002F5662"/>
    <w:rsid w:val="002F5922"/>
    <w:rsid w:val="00301426"/>
    <w:rsid w:val="003016DA"/>
    <w:rsid w:val="0030256A"/>
    <w:rsid w:val="00305E9F"/>
    <w:rsid w:val="003079FB"/>
    <w:rsid w:val="0031230A"/>
    <w:rsid w:val="00315036"/>
    <w:rsid w:val="0031514E"/>
    <w:rsid w:val="00315B08"/>
    <w:rsid w:val="003167B1"/>
    <w:rsid w:val="003178E7"/>
    <w:rsid w:val="00331013"/>
    <w:rsid w:val="0033104D"/>
    <w:rsid w:val="00331912"/>
    <w:rsid w:val="003353B0"/>
    <w:rsid w:val="003474A5"/>
    <w:rsid w:val="00347BC0"/>
    <w:rsid w:val="003527DD"/>
    <w:rsid w:val="003530AB"/>
    <w:rsid w:val="00360BAE"/>
    <w:rsid w:val="00363ECB"/>
    <w:rsid w:val="0037030B"/>
    <w:rsid w:val="00370A58"/>
    <w:rsid w:val="00376345"/>
    <w:rsid w:val="0038217C"/>
    <w:rsid w:val="00385557"/>
    <w:rsid w:val="00392C6D"/>
    <w:rsid w:val="00395947"/>
    <w:rsid w:val="003960AA"/>
    <w:rsid w:val="003960D7"/>
    <w:rsid w:val="00396135"/>
    <w:rsid w:val="003A040B"/>
    <w:rsid w:val="003A23C5"/>
    <w:rsid w:val="003A40C7"/>
    <w:rsid w:val="003A4526"/>
    <w:rsid w:val="003A68BE"/>
    <w:rsid w:val="003A6ECA"/>
    <w:rsid w:val="003B2E4E"/>
    <w:rsid w:val="003B418B"/>
    <w:rsid w:val="003B4680"/>
    <w:rsid w:val="003B6E84"/>
    <w:rsid w:val="003C1538"/>
    <w:rsid w:val="003C5C08"/>
    <w:rsid w:val="003D164C"/>
    <w:rsid w:val="003D39B1"/>
    <w:rsid w:val="003D4FF0"/>
    <w:rsid w:val="003E22D8"/>
    <w:rsid w:val="003F0D3A"/>
    <w:rsid w:val="003F202E"/>
    <w:rsid w:val="003F4A9F"/>
    <w:rsid w:val="003F5B51"/>
    <w:rsid w:val="003F7C18"/>
    <w:rsid w:val="00403F8C"/>
    <w:rsid w:val="00406FE2"/>
    <w:rsid w:val="00413B73"/>
    <w:rsid w:val="00413D68"/>
    <w:rsid w:val="00414494"/>
    <w:rsid w:val="004150F3"/>
    <w:rsid w:val="0041563D"/>
    <w:rsid w:val="004238B7"/>
    <w:rsid w:val="004240B1"/>
    <w:rsid w:val="004248B6"/>
    <w:rsid w:val="00430FDA"/>
    <w:rsid w:val="00431EA0"/>
    <w:rsid w:val="00434BF3"/>
    <w:rsid w:val="00435D3F"/>
    <w:rsid w:val="00436B3C"/>
    <w:rsid w:val="0044222D"/>
    <w:rsid w:val="004423DF"/>
    <w:rsid w:val="004426DD"/>
    <w:rsid w:val="00442774"/>
    <w:rsid w:val="00444869"/>
    <w:rsid w:val="00445CA1"/>
    <w:rsid w:val="00446617"/>
    <w:rsid w:val="0045349B"/>
    <w:rsid w:val="00455007"/>
    <w:rsid w:val="00455D1E"/>
    <w:rsid w:val="0045610E"/>
    <w:rsid w:val="004607A9"/>
    <w:rsid w:val="00462008"/>
    <w:rsid w:val="00464D4C"/>
    <w:rsid w:val="0046618F"/>
    <w:rsid w:val="00466B42"/>
    <w:rsid w:val="00466B9D"/>
    <w:rsid w:val="004676BA"/>
    <w:rsid w:val="00473D30"/>
    <w:rsid w:val="004753C7"/>
    <w:rsid w:val="00475A13"/>
    <w:rsid w:val="00477E9A"/>
    <w:rsid w:val="00480DD3"/>
    <w:rsid w:val="00484CC7"/>
    <w:rsid w:val="0048549E"/>
    <w:rsid w:val="0048588F"/>
    <w:rsid w:val="0048601A"/>
    <w:rsid w:val="00491232"/>
    <w:rsid w:val="00491FC5"/>
    <w:rsid w:val="004A12DF"/>
    <w:rsid w:val="004A2269"/>
    <w:rsid w:val="004A23E8"/>
    <w:rsid w:val="004A353C"/>
    <w:rsid w:val="004A3D51"/>
    <w:rsid w:val="004A4670"/>
    <w:rsid w:val="004B0882"/>
    <w:rsid w:val="004B2B8A"/>
    <w:rsid w:val="004B3534"/>
    <w:rsid w:val="004B6F6B"/>
    <w:rsid w:val="004C3955"/>
    <w:rsid w:val="004C4FD1"/>
    <w:rsid w:val="004C6323"/>
    <w:rsid w:val="004C66F9"/>
    <w:rsid w:val="004C7468"/>
    <w:rsid w:val="004C74C5"/>
    <w:rsid w:val="004C7FA8"/>
    <w:rsid w:val="004D0FCA"/>
    <w:rsid w:val="004D1DB0"/>
    <w:rsid w:val="004D5A5D"/>
    <w:rsid w:val="004E423D"/>
    <w:rsid w:val="004E4FA3"/>
    <w:rsid w:val="004E54F1"/>
    <w:rsid w:val="004F1D46"/>
    <w:rsid w:val="004F1FDC"/>
    <w:rsid w:val="004F7169"/>
    <w:rsid w:val="004F7549"/>
    <w:rsid w:val="004F78E8"/>
    <w:rsid w:val="00505F15"/>
    <w:rsid w:val="005065C5"/>
    <w:rsid w:val="0051177D"/>
    <w:rsid w:val="0051358A"/>
    <w:rsid w:val="00516C7B"/>
    <w:rsid w:val="00521ABC"/>
    <w:rsid w:val="005265DA"/>
    <w:rsid w:val="005306CA"/>
    <w:rsid w:val="00532472"/>
    <w:rsid w:val="00532BA2"/>
    <w:rsid w:val="005369F7"/>
    <w:rsid w:val="005374D0"/>
    <w:rsid w:val="00540273"/>
    <w:rsid w:val="00541E07"/>
    <w:rsid w:val="0054226A"/>
    <w:rsid w:val="00546100"/>
    <w:rsid w:val="00555AAE"/>
    <w:rsid w:val="0056154A"/>
    <w:rsid w:val="00564A80"/>
    <w:rsid w:val="005672EA"/>
    <w:rsid w:val="005676AF"/>
    <w:rsid w:val="00574A6B"/>
    <w:rsid w:val="005824AF"/>
    <w:rsid w:val="005849DF"/>
    <w:rsid w:val="00584FD9"/>
    <w:rsid w:val="00586C87"/>
    <w:rsid w:val="005873F2"/>
    <w:rsid w:val="005909EE"/>
    <w:rsid w:val="00591723"/>
    <w:rsid w:val="005933CC"/>
    <w:rsid w:val="005A1634"/>
    <w:rsid w:val="005A280B"/>
    <w:rsid w:val="005A3E7E"/>
    <w:rsid w:val="005A5886"/>
    <w:rsid w:val="005A5B33"/>
    <w:rsid w:val="005A6F63"/>
    <w:rsid w:val="005B1125"/>
    <w:rsid w:val="005B1D39"/>
    <w:rsid w:val="005B2E92"/>
    <w:rsid w:val="005B343A"/>
    <w:rsid w:val="005B6DF9"/>
    <w:rsid w:val="005C0904"/>
    <w:rsid w:val="005C1755"/>
    <w:rsid w:val="005C62F1"/>
    <w:rsid w:val="005C7D82"/>
    <w:rsid w:val="005D11F1"/>
    <w:rsid w:val="005D51DE"/>
    <w:rsid w:val="005E0EDC"/>
    <w:rsid w:val="005E111C"/>
    <w:rsid w:val="005E2B57"/>
    <w:rsid w:val="005E4A8A"/>
    <w:rsid w:val="005E7880"/>
    <w:rsid w:val="005F2958"/>
    <w:rsid w:val="005F3E7D"/>
    <w:rsid w:val="005F5AFC"/>
    <w:rsid w:val="00600607"/>
    <w:rsid w:val="00601FA7"/>
    <w:rsid w:val="0060205C"/>
    <w:rsid w:val="006106DC"/>
    <w:rsid w:val="0061155A"/>
    <w:rsid w:val="00612154"/>
    <w:rsid w:val="0061419D"/>
    <w:rsid w:val="00614EF9"/>
    <w:rsid w:val="0062035E"/>
    <w:rsid w:val="0062420A"/>
    <w:rsid w:val="0062680A"/>
    <w:rsid w:val="00631114"/>
    <w:rsid w:val="00631277"/>
    <w:rsid w:val="006402CF"/>
    <w:rsid w:val="00640E49"/>
    <w:rsid w:val="00643CB1"/>
    <w:rsid w:val="00643D36"/>
    <w:rsid w:val="006442FD"/>
    <w:rsid w:val="006476AD"/>
    <w:rsid w:val="00654544"/>
    <w:rsid w:val="00654E99"/>
    <w:rsid w:val="006561BC"/>
    <w:rsid w:val="00661E02"/>
    <w:rsid w:val="00677DC6"/>
    <w:rsid w:val="00680E11"/>
    <w:rsid w:val="00682874"/>
    <w:rsid w:val="006839A3"/>
    <w:rsid w:val="006863F8"/>
    <w:rsid w:val="00687F02"/>
    <w:rsid w:val="00691A18"/>
    <w:rsid w:val="006928EE"/>
    <w:rsid w:val="00694D4A"/>
    <w:rsid w:val="00697412"/>
    <w:rsid w:val="006A0092"/>
    <w:rsid w:val="006A3087"/>
    <w:rsid w:val="006A5C1D"/>
    <w:rsid w:val="006A7855"/>
    <w:rsid w:val="006A7EDE"/>
    <w:rsid w:val="006B197A"/>
    <w:rsid w:val="006B36C4"/>
    <w:rsid w:val="006B464E"/>
    <w:rsid w:val="006C5FFC"/>
    <w:rsid w:val="006C634D"/>
    <w:rsid w:val="006C6F7D"/>
    <w:rsid w:val="006D079D"/>
    <w:rsid w:val="006D1E80"/>
    <w:rsid w:val="006D34FF"/>
    <w:rsid w:val="006D4750"/>
    <w:rsid w:val="006D5EAB"/>
    <w:rsid w:val="006D65BF"/>
    <w:rsid w:val="006D6A49"/>
    <w:rsid w:val="006E1E18"/>
    <w:rsid w:val="006E30C4"/>
    <w:rsid w:val="006E53F3"/>
    <w:rsid w:val="006E6B5F"/>
    <w:rsid w:val="006F083B"/>
    <w:rsid w:val="006F1221"/>
    <w:rsid w:val="006F1EF7"/>
    <w:rsid w:val="006F3DEF"/>
    <w:rsid w:val="006F4F38"/>
    <w:rsid w:val="006F50DB"/>
    <w:rsid w:val="006F55FC"/>
    <w:rsid w:val="006F7D5B"/>
    <w:rsid w:val="006F7EA4"/>
    <w:rsid w:val="00700527"/>
    <w:rsid w:val="007005C1"/>
    <w:rsid w:val="00701696"/>
    <w:rsid w:val="00711858"/>
    <w:rsid w:val="007208F8"/>
    <w:rsid w:val="00725C5B"/>
    <w:rsid w:val="00725F84"/>
    <w:rsid w:val="0072655D"/>
    <w:rsid w:val="00726BD4"/>
    <w:rsid w:val="00732713"/>
    <w:rsid w:val="00734036"/>
    <w:rsid w:val="00735A10"/>
    <w:rsid w:val="0074070B"/>
    <w:rsid w:val="00743422"/>
    <w:rsid w:val="00743BFD"/>
    <w:rsid w:val="0074485C"/>
    <w:rsid w:val="00744C17"/>
    <w:rsid w:val="00750300"/>
    <w:rsid w:val="00750475"/>
    <w:rsid w:val="007509B1"/>
    <w:rsid w:val="00751560"/>
    <w:rsid w:val="0075361F"/>
    <w:rsid w:val="00756528"/>
    <w:rsid w:val="007612F0"/>
    <w:rsid w:val="007633DF"/>
    <w:rsid w:val="0076497B"/>
    <w:rsid w:val="00764F9D"/>
    <w:rsid w:val="007732FF"/>
    <w:rsid w:val="007742F4"/>
    <w:rsid w:val="00774D09"/>
    <w:rsid w:val="0077538F"/>
    <w:rsid w:val="00775F63"/>
    <w:rsid w:val="00781039"/>
    <w:rsid w:val="00787BB7"/>
    <w:rsid w:val="0079037B"/>
    <w:rsid w:val="00790AC5"/>
    <w:rsid w:val="00793D8B"/>
    <w:rsid w:val="0079512A"/>
    <w:rsid w:val="00796076"/>
    <w:rsid w:val="00796EC8"/>
    <w:rsid w:val="00797D61"/>
    <w:rsid w:val="007A0BEF"/>
    <w:rsid w:val="007A22E6"/>
    <w:rsid w:val="007A307B"/>
    <w:rsid w:val="007A50BA"/>
    <w:rsid w:val="007A6100"/>
    <w:rsid w:val="007A63CE"/>
    <w:rsid w:val="007A6506"/>
    <w:rsid w:val="007A671F"/>
    <w:rsid w:val="007B0859"/>
    <w:rsid w:val="007B21C7"/>
    <w:rsid w:val="007B22AF"/>
    <w:rsid w:val="007B5CF3"/>
    <w:rsid w:val="007B6D15"/>
    <w:rsid w:val="007C1B12"/>
    <w:rsid w:val="007C6FF6"/>
    <w:rsid w:val="007D1DA8"/>
    <w:rsid w:val="007D3DD4"/>
    <w:rsid w:val="007D4878"/>
    <w:rsid w:val="007D5D19"/>
    <w:rsid w:val="007E0CC5"/>
    <w:rsid w:val="007E17FE"/>
    <w:rsid w:val="007E1C42"/>
    <w:rsid w:val="007E3516"/>
    <w:rsid w:val="007E39A5"/>
    <w:rsid w:val="007E403B"/>
    <w:rsid w:val="007E6794"/>
    <w:rsid w:val="007E72F8"/>
    <w:rsid w:val="007F2E21"/>
    <w:rsid w:val="007F3532"/>
    <w:rsid w:val="007F39C1"/>
    <w:rsid w:val="007F5264"/>
    <w:rsid w:val="007F6DB3"/>
    <w:rsid w:val="00802887"/>
    <w:rsid w:val="00802BC9"/>
    <w:rsid w:val="00804BFA"/>
    <w:rsid w:val="00810275"/>
    <w:rsid w:val="008122D2"/>
    <w:rsid w:val="00815FD6"/>
    <w:rsid w:val="00816831"/>
    <w:rsid w:val="00820EA3"/>
    <w:rsid w:val="00822E92"/>
    <w:rsid w:val="0082434B"/>
    <w:rsid w:val="00825E96"/>
    <w:rsid w:val="00825FAD"/>
    <w:rsid w:val="00832699"/>
    <w:rsid w:val="008331E1"/>
    <w:rsid w:val="00834030"/>
    <w:rsid w:val="00841419"/>
    <w:rsid w:val="00843C13"/>
    <w:rsid w:val="00844EDF"/>
    <w:rsid w:val="0084513D"/>
    <w:rsid w:val="0084519D"/>
    <w:rsid w:val="0084537A"/>
    <w:rsid w:val="00847BEC"/>
    <w:rsid w:val="00850D6B"/>
    <w:rsid w:val="008530D2"/>
    <w:rsid w:val="008562F5"/>
    <w:rsid w:val="008578AB"/>
    <w:rsid w:val="00861F54"/>
    <w:rsid w:val="00862B79"/>
    <w:rsid w:val="00865D4F"/>
    <w:rsid w:val="00872E26"/>
    <w:rsid w:val="008730B2"/>
    <w:rsid w:val="00876A45"/>
    <w:rsid w:val="00880F76"/>
    <w:rsid w:val="00881427"/>
    <w:rsid w:val="00881F79"/>
    <w:rsid w:val="008913CB"/>
    <w:rsid w:val="008974ED"/>
    <w:rsid w:val="00897800"/>
    <w:rsid w:val="00897924"/>
    <w:rsid w:val="008A312A"/>
    <w:rsid w:val="008A53F8"/>
    <w:rsid w:val="008A5E28"/>
    <w:rsid w:val="008B2395"/>
    <w:rsid w:val="008B257D"/>
    <w:rsid w:val="008B3E2E"/>
    <w:rsid w:val="008B3F12"/>
    <w:rsid w:val="008B46B2"/>
    <w:rsid w:val="008B46EB"/>
    <w:rsid w:val="008B6878"/>
    <w:rsid w:val="008C08E6"/>
    <w:rsid w:val="008C3EF0"/>
    <w:rsid w:val="008C4089"/>
    <w:rsid w:val="008C4A4E"/>
    <w:rsid w:val="008C54C5"/>
    <w:rsid w:val="008D0338"/>
    <w:rsid w:val="008D45B6"/>
    <w:rsid w:val="008D5F92"/>
    <w:rsid w:val="008D64B9"/>
    <w:rsid w:val="008D6935"/>
    <w:rsid w:val="008D7CB0"/>
    <w:rsid w:val="008E342C"/>
    <w:rsid w:val="008E494F"/>
    <w:rsid w:val="008E70C6"/>
    <w:rsid w:val="008F5488"/>
    <w:rsid w:val="00900168"/>
    <w:rsid w:val="00900E72"/>
    <w:rsid w:val="00902520"/>
    <w:rsid w:val="00903212"/>
    <w:rsid w:val="0090446C"/>
    <w:rsid w:val="00904AD9"/>
    <w:rsid w:val="00905A2A"/>
    <w:rsid w:val="00906E06"/>
    <w:rsid w:val="009073D2"/>
    <w:rsid w:val="00910A49"/>
    <w:rsid w:val="0091415C"/>
    <w:rsid w:val="00916CF7"/>
    <w:rsid w:val="00917508"/>
    <w:rsid w:val="0092176A"/>
    <w:rsid w:val="009250E9"/>
    <w:rsid w:val="00934210"/>
    <w:rsid w:val="00937A96"/>
    <w:rsid w:val="009410F2"/>
    <w:rsid w:val="0094179C"/>
    <w:rsid w:val="00942E58"/>
    <w:rsid w:val="00951AC2"/>
    <w:rsid w:val="00951B1E"/>
    <w:rsid w:val="009560C3"/>
    <w:rsid w:val="00956C06"/>
    <w:rsid w:val="00962EC5"/>
    <w:rsid w:val="00967A90"/>
    <w:rsid w:val="00967B61"/>
    <w:rsid w:val="00971C8E"/>
    <w:rsid w:val="009777DF"/>
    <w:rsid w:val="009825C6"/>
    <w:rsid w:val="00983EEC"/>
    <w:rsid w:val="0098457D"/>
    <w:rsid w:val="00986479"/>
    <w:rsid w:val="00987488"/>
    <w:rsid w:val="009900F2"/>
    <w:rsid w:val="00991AA0"/>
    <w:rsid w:val="00992DC3"/>
    <w:rsid w:val="00993B5C"/>
    <w:rsid w:val="0099535B"/>
    <w:rsid w:val="009A6466"/>
    <w:rsid w:val="009A6FC5"/>
    <w:rsid w:val="009A7324"/>
    <w:rsid w:val="009B457A"/>
    <w:rsid w:val="009B6FC1"/>
    <w:rsid w:val="009C015D"/>
    <w:rsid w:val="009C0432"/>
    <w:rsid w:val="009C0822"/>
    <w:rsid w:val="009C19EA"/>
    <w:rsid w:val="009C2369"/>
    <w:rsid w:val="009C4629"/>
    <w:rsid w:val="009C760F"/>
    <w:rsid w:val="009D4563"/>
    <w:rsid w:val="009E105C"/>
    <w:rsid w:val="009E1E08"/>
    <w:rsid w:val="009E4E07"/>
    <w:rsid w:val="009E5967"/>
    <w:rsid w:val="009E756E"/>
    <w:rsid w:val="009F0031"/>
    <w:rsid w:val="009F06AB"/>
    <w:rsid w:val="009F073A"/>
    <w:rsid w:val="009F0905"/>
    <w:rsid w:val="009F18DF"/>
    <w:rsid w:val="009F3A46"/>
    <w:rsid w:val="00A0360C"/>
    <w:rsid w:val="00A059CA"/>
    <w:rsid w:val="00A072C9"/>
    <w:rsid w:val="00A130B1"/>
    <w:rsid w:val="00A14E31"/>
    <w:rsid w:val="00A1551D"/>
    <w:rsid w:val="00A1622D"/>
    <w:rsid w:val="00A16C3B"/>
    <w:rsid w:val="00A16F78"/>
    <w:rsid w:val="00A242D0"/>
    <w:rsid w:val="00A263DC"/>
    <w:rsid w:val="00A304F8"/>
    <w:rsid w:val="00A327FE"/>
    <w:rsid w:val="00A348F8"/>
    <w:rsid w:val="00A36111"/>
    <w:rsid w:val="00A36BD1"/>
    <w:rsid w:val="00A41976"/>
    <w:rsid w:val="00A47284"/>
    <w:rsid w:val="00A5129C"/>
    <w:rsid w:val="00A52CA1"/>
    <w:rsid w:val="00A53C0E"/>
    <w:rsid w:val="00A550A1"/>
    <w:rsid w:val="00A557F9"/>
    <w:rsid w:val="00A55F3E"/>
    <w:rsid w:val="00A56628"/>
    <w:rsid w:val="00A6137C"/>
    <w:rsid w:val="00A63009"/>
    <w:rsid w:val="00A65C9B"/>
    <w:rsid w:val="00A669CF"/>
    <w:rsid w:val="00A669D8"/>
    <w:rsid w:val="00A73C99"/>
    <w:rsid w:val="00A84C9B"/>
    <w:rsid w:val="00A85317"/>
    <w:rsid w:val="00A95089"/>
    <w:rsid w:val="00A9629A"/>
    <w:rsid w:val="00A96D07"/>
    <w:rsid w:val="00AA0849"/>
    <w:rsid w:val="00AA0C5A"/>
    <w:rsid w:val="00AA1406"/>
    <w:rsid w:val="00AA19FE"/>
    <w:rsid w:val="00AA2273"/>
    <w:rsid w:val="00AA5712"/>
    <w:rsid w:val="00AC2D01"/>
    <w:rsid w:val="00AC52E3"/>
    <w:rsid w:val="00AC70C2"/>
    <w:rsid w:val="00AD4847"/>
    <w:rsid w:val="00AD5910"/>
    <w:rsid w:val="00AD6958"/>
    <w:rsid w:val="00AD6FFD"/>
    <w:rsid w:val="00AD7356"/>
    <w:rsid w:val="00AE1AD3"/>
    <w:rsid w:val="00AE2D4C"/>
    <w:rsid w:val="00AE3710"/>
    <w:rsid w:val="00AE4E8A"/>
    <w:rsid w:val="00AE6201"/>
    <w:rsid w:val="00AE7747"/>
    <w:rsid w:val="00AF3578"/>
    <w:rsid w:val="00AF5801"/>
    <w:rsid w:val="00AF6EF0"/>
    <w:rsid w:val="00B00AFC"/>
    <w:rsid w:val="00B05A4A"/>
    <w:rsid w:val="00B0603D"/>
    <w:rsid w:val="00B1191F"/>
    <w:rsid w:val="00B11EC9"/>
    <w:rsid w:val="00B14797"/>
    <w:rsid w:val="00B17FEC"/>
    <w:rsid w:val="00B23BF8"/>
    <w:rsid w:val="00B27AE0"/>
    <w:rsid w:val="00B310FE"/>
    <w:rsid w:val="00B35764"/>
    <w:rsid w:val="00B357FA"/>
    <w:rsid w:val="00B501C3"/>
    <w:rsid w:val="00B551A0"/>
    <w:rsid w:val="00B55FE7"/>
    <w:rsid w:val="00B615E4"/>
    <w:rsid w:val="00B66A03"/>
    <w:rsid w:val="00B722B7"/>
    <w:rsid w:val="00B807B1"/>
    <w:rsid w:val="00B81BD8"/>
    <w:rsid w:val="00B84AD9"/>
    <w:rsid w:val="00B90FFB"/>
    <w:rsid w:val="00BA324E"/>
    <w:rsid w:val="00BA3378"/>
    <w:rsid w:val="00BA350E"/>
    <w:rsid w:val="00BA4175"/>
    <w:rsid w:val="00BB0429"/>
    <w:rsid w:val="00BB3261"/>
    <w:rsid w:val="00BB71E2"/>
    <w:rsid w:val="00BB72A9"/>
    <w:rsid w:val="00BC4174"/>
    <w:rsid w:val="00BC566E"/>
    <w:rsid w:val="00BD27F6"/>
    <w:rsid w:val="00BE1E3B"/>
    <w:rsid w:val="00BE38A3"/>
    <w:rsid w:val="00BE4166"/>
    <w:rsid w:val="00BE4FC1"/>
    <w:rsid w:val="00BE7679"/>
    <w:rsid w:val="00BF01AA"/>
    <w:rsid w:val="00BF441F"/>
    <w:rsid w:val="00C00863"/>
    <w:rsid w:val="00C01430"/>
    <w:rsid w:val="00C05C25"/>
    <w:rsid w:val="00C05E9B"/>
    <w:rsid w:val="00C06B28"/>
    <w:rsid w:val="00C06C6F"/>
    <w:rsid w:val="00C06F96"/>
    <w:rsid w:val="00C07EB6"/>
    <w:rsid w:val="00C10747"/>
    <w:rsid w:val="00C149FD"/>
    <w:rsid w:val="00C15C4D"/>
    <w:rsid w:val="00C2050E"/>
    <w:rsid w:val="00C242E4"/>
    <w:rsid w:val="00C24D65"/>
    <w:rsid w:val="00C261A4"/>
    <w:rsid w:val="00C26516"/>
    <w:rsid w:val="00C26AD0"/>
    <w:rsid w:val="00C30694"/>
    <w:rsid w:val="00C3380F"/>
    <w:rsid w:val="00C33D87"/>
    <w:rsid w:val="00C35186"/>
    <w:rsid w:val="00C357D5"/>
    <w:rsid w:val="00C35853"/>
    <w:rsid w:val="00C42331"/>
    <w:rsid w:val="00C42E2A"/>
    <w:rsid w:val="00C51B24"/>
    <w:rsid w:val="00C52D0D"/>
    <w:rsid w:val="00C52DAF"/>
    <w:rsid w:val="00C52ED1"/>
    <w:rsid w:val="00C5511F"/>
    <w:rsid w:val="00C600B2"/>
    <w:rsid w:val="00C6336A"/>
    <w:rsid w:val="00C71E95"/>
    <w:rsid w:val="00C74A05"/>
    <w:rsid w:val="00C7698C"/>
    <w:rsid w:val="00C8158F"/>
    <w:rsid w:val="00C86111"/>
    <w:rsid w:val="00C92D45"/>
    <w:rsid w:val="00C94F00"/>
    <w:rsid w:val="00C979B4"/>
    <w:rsid w:val="00CA0FA1"/>
    <w:rsid w:val="00CA1163"/>
    <w:rsid w:val="00CA17DB"/>
    <w:rsid w:val="00CA307F"/>
    <w:rsid w:val="00CA3903"/>
    <w:rsid w:val="00CB400E"/>
    <w:rsid w:val="00CC3643"/>
    <w:rsid w:val="00CD058A"/>
    <w:rsid w:val="00CD51F4"/>
    <w:rsid w:val="00CD57ED"/>
    <w:rsid w:val="00CD6B81"/>
    <w:rsid w:val="00CE096A"/>
    <w:rsid w:val="00CF0B53"/>
    <w:rsid w:val="00CF2519"/>
    <w:rsid w:val="00CF6979"/>
    <w:rsid w:val="00CF6C83"/>
    <w:rsid w:val="00D0179E"/>
    <w:rsid w:val="00D0200A"/>
    <w:rsid w:val="00D055C7"/>
    <w:rsid w:val="00D06321"/>
    <w:rsid w:val="00D066CA"/>
    <w:rsid w:val="00D06AA7"/>
    <w:rsid w:val="00D10491"/>
    <w:rsid w:val="00D22352"/>
    <w:rsid w:val="00D2765C"/>
    <w:rsid w:val="00D31340"/>
    <w:rsid w:val="00D320C0"/>
    <w:rsid w:val="00D34D0D"/>
    <w:rsid w:val="00D3561A"/>
    <w:rsid w:val="00D370D7"/>
    <w:rsid w:val="00D4090C"/>
    <w:rsid w:val="00D448B4"/>
    <w:rsid w:val="00D47504"/>
    <w:rsid w:val="00D5031C"/>
    <w:rsid w:val="00D52711"/>
    <w:rsid w:val="00D52DB8"/>
    <w:rsid w:val="00D53CBF"/>
    <w:rsid w:val="00D6123B"/>
    <w:rsid w:val="00D62835"/>
    <w:rsid w:val="00D75BAD"/>
    <w:rsid w:val="00D76CC6"/>
    <w:rsid w:val="00D83D60"/>
    <w:rsid w:val="00D85784"/>
    <w:rsid w:val="00D86A36"/>
    <w:rsid w:val="00D872ED"/>
    <w:rsid w:val="00D971C3"/>
    <w:rsid w:val="00DA06EB"/>
    <w:rsid w:val="00DA1B14"/>
    <w:rsid w:val="00DA7825"/>
    <w:rsid w:val="00DB3D5D"/>
    <w:rsid w:val="00DB7FDF"/>
    <w:rsid w:val="00DC417B"/>
    <w:rsid w:val="00DD3076"/>
    <w:rsid w:val="00DD57A8"/>
    <w:rsid w:val="00DE4371"/>
    <w:rsid w:val="00DF00EA"/>
    <w:rsid w:val="00DF61DB"/>
    <w:rsid w:val="00E06C81"/>
    <w:rsid w:val="00E17DDE"/>
    <w:rsid w:val="00E212FE"/>
    <w:rsid w:val="00E241F6"/>
    <w:rsid w:val="00E30783"/>
    <w:rsid w:val="00E3361A"/>
    <w:rsid w:val="00E35409"/>
    <w:rsid w:val="00E35ECD"/>
    <w:rsid w:val="00E371DE"/>
    <w:rsid w:val="00E3744F"/>
    <w:rsid w:val="00E46880"/>
    <w:rsid w:val="00E479AD"/>
    <w:rsid w:val="00E563F4"/>
    <w:rsid w:val="00E6429C"/>
    <w:rsid w:val="00E648CB"/>
    <w:rsid w:val="00E67C65"/>
    <w:rsid w:val="00E82EED"/>
    <w:rsid w:val="00E8488A"/>
    <w:rsid w:val="00E85C6F"/>
    <w:rsid w:val="00E861EF"/>
    <w:rsid w:val="00E87C23"/>
    <w:rsid w:val="00E917C7"/>
    <w:rsid w:val="00E93587"/>
    <w:rsid w:val="00E97F02"/>
    <w:rsid w:val="00EA3D73"/>
    <w:rsid w:val="00EA78AD"/>
    <w:rsid w:val="00EB49E0"/>
    <w:rsid w:val="00EB57DD"/>
    <w:rsid w:val="00EC619B"/>
    <w:rsid w:val="00EC6E6D"/>
    <w:rsid w:val="00ED43D8"/>
    <w:rsid w:val="00ED53B1"/>
    <w:rsid w:val="00ED6A72"/>
    <w:rsid w:val="00ED6E00"/>
    <w:rsid w:val="00ED6EF1"/>
    <w:rsid w:val="00ED73BC"/>
    <w:rsid w:val="00EE0762"/>
    <w:rsid w:val="00EE115F"/>
    <w:rsid w:val="00EE1AC1"/>
    <w:rsid w:val="00EE2EE9"/>
    <w:rsid w:val="00EE574A"/>
    <w:rsid w:val="00F00B4D"/>
    <w:rsid w:val="00F00CEC"/>
    <w:rsid w:val="00F015F0"/>
    <w:rsid w:val="00F05D8F"/>
    <w:rsid w:val="00F12EA3"/>
    <w:rsid w:val="00F238A2"/>
    <w:rsid w:val="00F25A82"/>
    <w:rsid w:val="00F26339"/>
    <w:rsid w:val="00F26C52"/>
    <w:rsid w:val="00F32507"/>
    <w:rsid w:val="00F34015"/>
    <w:rsid w:val="00F35F99"/>
    <w:rsid w:val="00F40BE0"/>
    <w:rsid w:val="00F410AE"/>
    <w:rsid w:val="00F44568"/>
    <w:rsid w:val="00F5071D"/>
    <w:rsid w:val="00F5267A"/>
    <w:rsid w:val="00F52AC7"/>
    <w:rsid w:val="00F536BB"/>
    <w:rsid w:val="00F564F0"/>
    <w:rsid w:val="00F56DE5"/>
    <w:rsid w:val="00F71E0B"/>
    <w:rsid w:val="00F75531"/>
    <w:rsid w:val="00F76783"/>
    <w:rsid w:val="00F76B60"/>
    <w:rsid w:val="00F80E3B"/>
    <w:rsid w:val="00F81015"/>
    <w:rsid w:val="00F82EAA"/>
    <w:rsid w:val="00F84B5B"/>
    <w:rsid w:val="00F85EB4"/>
    <w:rsid w:val="00F878E8"/>
    <w:rsid w:val="00F903FB"/>
    <w:rsid w:val="00F90D96"/>
    <w:rsid w:val="00F91F8B"/>
    <w:rsid w:val="00F973CB"/>
    <w:rsid w:val="00FA0B7D"/>
    <w:rsid w:val="00FA11DB"/>
    <w:rsid w:val="00FA1BE1"/>
    <w:rsid w:val="00FA2427"/>
    <w:rsid w:val="00FA65CF"/>
    <w:rsid w:val="00FB4DBC"/>
    <w:rsid w:val="00FB559B"/>
    <w:rsid w:val="00FB6E70"/>
    <w:rsid w:val="00FB7B96"/>
    <w:rsid w:val="00FC2572"/>
    <w:rsid w:val="00FC270E"/>
    <w:rsid w:val="00FD433A"/>
    <w:rsid w:val="00FE7B28"/>
    <w:rsid w:val="00FF2E52"/>
    <w:rsid w:val="00FF4339"/>
    <w:rsid w:val="00FF5870"/>
    <w:rsid w:val="00FF5C5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F2BE"/>
  <w14:defaultImageDpi w14:val="32767"/>
  <w15:chartTrackingRefBased/>
  <w15:docId w15:val="{5D459173-75BE-0142-AE2B-1EEF0F93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2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D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44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6F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F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FC1"/>
    <w:rPr>
      <w:vertAlign w:val="superscript"/>
    </w:rPr>
  </w:style>
  <w:style w:type="paragraph" w:customStyle="1" w:styleId="Default">
    <w:name w:val="Default"/>
    <w:rsid w:val="008A312A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80E1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0E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5C1"/>
    <w:rPr>
      <w:color w:val="9F6715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361A"/>
  </w:style>
  <w:style w:type="paragraph" w:styleId="NormalWeb">
    <w:name w:val="Normal (Web)"/>
    <w:basedOn w:val="Normal"/>
    <w:uiPriority w:val="99"/>
    <w:semiHidden/>
    <w:unhideWhenUsed/>
    <w:rsid w:val="002C56C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7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7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F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F44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B3D5D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519"/>
    <w:rPr>
      <w:rFonts w:asciiTheme="majorHAnsi" w:eastAsiaTheme="majorEastAsia" w:hAnsiTheme="majorHAnsi" w:cstheme="majorBidi"/>
      <w:color w:val="1A495C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D8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FF2E5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a63bg8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Harmanani</dc:creator>
  <cp:keywords/>
  <dc:description/>
  <cp:lastModifiedBy>Microsoft Office User</cp:lastModifiedBy>
  <cp:revision>3</cp:revision>
  <dcterms:created xsi:type="dcterms:W3CDTF">2020-05-18T12:28:00Z</dcterms:created>
  <dcterms:modified xsi:type="dcterms:W3CDTF">2020-05-18T12:39:00Z</dcterms:modified>
  <cp:category/>
</cp:coreProperties>
</file>